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0A9" w:rsidRDefault="001652DA" w:rsidP="007560A9">
      <w:pPr>
        <w:spacing w:before="120" w:line="240" w:lineRule="atLeast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(</w:t>
      </w:r>
      <w:r w:rsidR="004A5191">
        <w:rPr>
          <w:rFonts w:ascii="Arial" w:hAnsi="Arial" w:cs="Arial"/>
          <w:i/>
          <w:color w:val="FF0000"/>
          <w:sz w:val="22"/>
          <w:szCs w:val="22"/>
        </w:rPr>
        <w:t xml:space="preserve">přijetí k základnímu vzdělávání podle § 46 školského zákona – </w:t>
      </w:r>
      <w:r>
        <w:rPr>
          <w:rFonts w:ascii="Arial" w:hAnsi="Arial" w:cs="Arial"/>
          <w:i/>
          <w:color w:val="FF0000"/>
          <w:sz w:val="22"/>
          <w:szCs w:val="22"/>
        </w:rPr>
        <w:t>přidělení registračního čísla</w:t>
      </w:r>
      <w:r w:rsidR="004A5191">
        <w:rPr>
          <w:rFonts w:ascii="Arial" w:hAnsi="Arial" w:cs="Arial"/>
          <w:i/>
          <w:color w:val="FF0000"/>
          <w:sz w:val="22"/>
          <w:szCs w:val="22"/>
        </w:rPr>
        <w:t xml:space="preserve"> dle § 183 odst. 2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–</w:t>
      </w:r>
      <w:r w:rsidR="00E226A8" w:rsidRPr="00A737F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E226A8" w:rsidRPr="00A737F7">
        <w:rPr>
          <w:rFonts w:ascii="Arial" w:hAnsi="Arial" w:cs="Arial"/>
          <w:b/>
          <w:i/>
          <w:color w:val="FF0000"/>
          <w:sz w:val="22"/>
          <w:szCs w:val="22"/>
        </w:rPr>
        <w:t>vytisknout 2x</w:t>
      </w:r>
      <w:r>
        <w:rPr>
          <w:rFonts w:ascii="Arial" w:hAnsi="Arial" w:cs="Arial"/>
          <w:i/>
          <w:color w:val="FF0000"/>
          <w:sz w:val="22"/>
          <w:szCs w:val="22"/>
        </w:rPr>
        <w:t xml:space="preserve">: </w:t>
      </w:r>
      <w:r w:rsidR="00E226A8" w:rsidRPr="00A737F7">
        <w:rPr>
          <w:rFonts w:ascii="Arial" w:hAnsi="Arial" w:cs="Arial"/>
          <w:i/>
          <w:color w:val="FF0000"/>
          <w:sz w:val="22"/>
          <w:szCs w:val="22"/>
        </w:rPr>
        <w:t>1x pro zákonného zástupce, 1x založit do spisu)</w:t>
      </w:r>
    </w:p>
    <w:p w:rsidR="0043705B" w:rsidRDefault="0043705B" w:rsidP="007560A9">
      <w:pPr>
        <w:spacing w:before="120" w:line="240" w:lineRule="atLeast"/>
        <w:rPr>
          <w:rFonts w:ascii="Arial" w:hAnsi="Arial" w:cs="Arial"/>
          <w:i/>
          <w:color w:val="FF0000"/>
          <w:sz w:val="22"/>
          <w:szCs w:val="22"/>
        </w:rPr>
      </w:pPr>
    </w:p>
    <w:p w:rsidR="0043705B" w:rsidRPr="00A737F7" w:rsidRDefault="0043705B" w:rsidP="007560A9">
      <w:pPr>
        <w:spacing w:before="120" w:line="240" w:lineRule="atLeast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FB45D8" w:rsidRPr="00A737F7" w:rsidRDefault="00FB45D8" w:rsidP="007560A9">
      <w:pPr>
        <w:spacing w:before="120" w:line="240" w:lineRule="atLeast"/>
        <w:rPr>
          <w:rFonts w:ascii="Arial" w:hAnsi="Arial" w:cs="Arial"/>
          <w:i/>
          <w:sz w:val="24"/>
          <w:szCs w:val="24"/>
        </w:rPr>
      </w:pPr>
    </w:p>
    <w:p w:rsidR="008244DC" w:rsidRPr="00A06B08" w:rsidRDefault="008244DC" w:rsidP="00FB45D8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A06B08">
        <w:rPr>
          <w:rFonts w:ascii="Arial" w:hAnsi="Arial" w:cs="Arial"/>
          <w:sz w:val="22"/>
          <w:szCs w:val="22"/>
        </w:rPr>
        <w:t>Vážení rodiče,</w:t>
      </w:r>
    </w:p>
    <w:p w:rsidR="007560A9" w:rsidRPr="00A06B08" w:rsidRDefault="008244DC" w:rsidP="00B20240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A06B08">
        <w:rPr>
          <w:rFonts w:ascii="Arial" w:hAnsi="Arial" w:cs="Arial"/>
          <w:sz w:val="22"/>
          <w:szCs w:val="22"/>
        </w:rPr>
        <w:t>v</w:t>
      </w:r>
      <w:r w:rsidR="00FB45D8" w:rsidRPr="00A06B08">
        <w:rPr>
          <w:rFonts w:ascii="Arial" w:hAnsi="Arial" w:cs="Arial"/>
          <w:sz w:val="22"/>
          <w:szCs w:val="22"/>
        </w:rPr>
        <w:t xml:space="preserve"> souladu </w:t>
      </w:r>
      <w:r w:rsidR="007905CF">
        <w:rPr>
          <w:rFonts w:ascii="Arial" w:hAnsi="Arial" w:cs="Arial"/>
          <w:sz w:val="22"/>
          <w:szCs w:val="22"/>
        </w:rPr>
        <w:t>se zákonem</w:t>
      </w:r>
      <w:r w:rsidR="007560A9" w:rsidRPr="00A06B08">
        <w:rPr>
          <w:rFonts w:ascii="Arial" w:hAnsi="Arial" w:cs="Arial"/>
          <w:sz w:val="22"/>
          <w:szCs w:val="22"/>
        </w:rPr>
        <w:t xml:space="preserve"> č. 561/2004 Sb., </w:t>
      </w:r>
      <w:r w:rsidR="00FB45D8" w:rsidRPr="00A06B08">
        <w:rPr>
          <w:rFonts w:ascii="Arial" w:hAnsi="Arial" w:cs="Arial"/>
          <w:sz w:val="22"/>
          <w:szCs w:val="22"/>
        </w:rPr>
        <w:t xml:space="preserve">o předškolním, základním, středním, vyšším odborném a jiném vzdělávání (školský zákon), ve znění pozdějších předpisů </w:t>
      </w:r>
      <w:r w:rsidR="00B20240" w:rsidRPr="00A06B08">
        <w:rPr>
          <w:rFonts w:ascii="Arial" w:hAnsi="Arial" w:cs="Arial"/>
          <w:sz w:val="22"/>
          <w:szCs w:val="22"/>
        </w:rPr>
        <w:t>se rozhodnutí, kterým</w:t>
      </w:r>
      <w:r w:rsidR="006B5787">
        <w:rPr>
          <w:rFonts w:ascii="Arial" w:hAnsi="Arial" w:cs="Arial"/>
          <w:sz w:val="22"/>
          <w:szCs w:val="22"/>
        </w:rPr>
        <w:t>i</w:t>
      </w:r>
      <w:r w:rsidR="00B20240" w:rsidRPr="00A06B08">
        <w:rPr>
          <w:rFonts w:ascii="Arial" w:hAnsi="Arial" w:cs="Arial"/>
          <w:sz w:val="22"/>
          <w:szCs w:val="22"/>
        </w:rPr>
        <w:t xml:space="preserve"> se vyhovuje žádos</w:t>
      </w:r>
      <w:bookmarkStart w:id="0" w:name="_GoBack"/>
      <w:bookmarkEnd w:id="0"/>
      <w:r w:rsidR="00B20240" w:rsidRPr="00A06B08">
        <w:rPr>
          <w:rFonts w:ascii="Arial" w:hAnsi="Arial" w:cs="Arial"/>
          <w:sz w:val="22"/>
          <w:szCs w:val="22"/>
        </w:rPr>
        <w:t>ti o přijetí k</w:t>
      </w:r>
      <w:r w:rsidR="0069705C">
        <w:rPr>
          <w:rFonts w:ascii="Arial" w:hAnsi="Arial" w:cs="Arial"/>
          <w:sz w:val="22"/>
          <w:szCs w:val="22"/>
        </w:rPr>
        <w:t xml:space="preserve"> základnímu</w:t>
      </w:r>
      <w:r w:rsidR="00B20240" w:rsidRPr="00A06B08">
        <w:rPr>
          <w:rFonts w:ascii="Arial" w:hAnsi="Arial" w:cs="Arial"/>
          <w:sz w:val="22"/>
          <w:szCs w:val="22"/>
        </w:rPr>
        <w:t xml:space="preserve"> vzdělávání, oznamují zveřejněním seznamu uchazečů pod přiděleným registračním číslem s výsledkem řízení u každého uchazeče. Seznam bude zveřejněn na veřejně přístupném místě ve škole </w:t>
      </w:r>
      <w:r w:rsidR="00B20240" w:rsidRPr="00A06B08">
        <w:rPr>
          <w:rFonts w:ascii="Arial" w:hAnsi="Arial" w:cs="Arial"/>
          <w:i/>
          <w:color w:val="FF0000"/>
          <w:sz w:val="22"/>
          <w:szCs w:val="22"/>
        </w:rPr>
        <w:t>(na</w:t>
      </w:r>
      <w:r w:rsidR="00B20240" w:rsidRPr="00A06B08">
        <w:rPr>
          <w:rFonts w:ascii="Arial" w:hAnsi="Arial" w:cs="Arial"/>
          <w:sz w:val="22"/>
          <w:szCs w:val="22"/>
        </w:rPr>
        <w:t xml:space="preserve"> </w:t>
      </w:r>
      <w:r w:rsidR="00B20240" w:rsidRPr="00A06B08">
        <w:rPr>
          <w:rFonts w:ascii="Arial" w:hAnsi="Arial" w:cs="Arial"/>
          <w:i/>
          <w:color w:val="FF0000"/>
          <w:sz w:val="22"/>
          <w:szCs w:val="22"/>
        </w:rPr>
        <w:t>vchodových dveřích, vývěsce na budově školy…)</w:t>
      </w:r>
      <w:r w:rsidR="007560A9" w:rsidRPr="00A06B08">
        <w:rPr>
          <w:rFonts w:ascii="Arial" w:hAnsi="Arial" w:cs="Arial"/>
          <w:sz w:val="22"/>
          <w:szCs w:val="22"/>
        </w:rPr>
        <w:t xml:space="preserve"> </w:t>
      </w:r>
      <w:r w:rsidR="0069705C">
        <w:rPr>
          <w:rFonts w:ascii="Arial" w:hAnsi="Arial" w:cs="Arial"/>
          <w:sz w:val="22"/>
          <w:szCs w:val="22"/>
        </w:rPr>
        <w:t>a dále též</w:t>
      </w:r>
      <w:r w:rsidR="00B20240" w:rsidRPr="00A06B08">
        <w:rPr>
          <w:rFonts w:ascii="Arial" w:hAnsi="Arial" w:cs="Arial"/>
          <w:sz w:val="22"/>
          <w:szCs w:val="22"/>
        </w:rPr>
        <w:t xml:space="preserve"> způsobem umožňujícím dálkový přístup </w:t>
      </w:r>
      <w:r w:rsidR="00475414">
        <w:rPr>
          <w:rFonts w:ascii="Arial" w:hAnsi="Arial" w:cs="Arial"/>
          <w:sz w:val="22"/>
          <w:szCs w:val="22"/>
        </w:rPr>
        <w:t xml:space="preserve">— </w:t>
      </w:r>
      <w:r w:rsidR="00B20240" w:rsidRPr="00A06B08">
        <w:rPr>
          <w:rFonts w:ascii="Arial" w:hAnsi="Arial" w:cs="Arial"/>
          <w:sz w:val="22"/>
          <w:szCs w:val="22"/>
        </w:rPr>
        <w:t>a to</w:t>
      </w:r>
      <w:r w:rsidR="006B5787">
        <w:rPr>
          <w:rFonts w:ascii="Arial" w:hAnsi="Arial" w:cs="Arial"/>
          <w:sz w:val="22"/>
          <w:szCs w:val="22"/>
        </w:rPr>
        <w:t xml:space="preserve"> nejméně po dobu 15 dnů.</w:t>
      </w:r>
    </w:p>
    <w:p w:rsidR="007560A9" w:rsidRPr="00A06B08" w:rsidRDefault="007560A9" w:rsidP="008244DC">
      <w:pPr>
        <w:spacing w:before="120" w:line="240" w:lineRule="atLeast"/>
        <w:jc w:val="center"/>
        <w:rPr>
          <w:rFonts w:ascii="Arial" w:hAnsi="Arial" w:cs="Arial"/>
          <w:color w:val="FF0000"/>
          <w:sz w:val="22"/>
          <w:szCs w:val="22"/>
        </w:rPr>
      </w:pPr>
    </w:p>
    <w:p w:rsidR="007560A9" w:rsidRPr="00A06B08" w:rsidRDefault="007560A9" w:rsidP="00FB45D8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A06B08">
        <w:rPr>
          <w:rFonts w:ascii="Arial" w:hAnsi="Arial" w:cs="Arial"/>
          <w:sz w:val="22"/>
          <w:szCs w:val="22"/>
        </w:rPr>
        <w:t xml:space="preserve">V seznamu nemohou být uvedena jména, </w:t>
      </w:r>
      <w:r w:rsidR="00E226A8" w:rsidRPr="00A06B08">
        <w:rPr>
          <w:rFonts w:ascii="Arial" w:hAnsi="Arial" w:cs="Arial"/>
          <w:sz w:val="22"/>
          <w:szCs w:val="22"/>
        </w:rPr>
        <w:t>uchazeči</w:t>
      </w:r>
      <w:r w:rsidRPr="00A06B08">
        <w:rPr>
          <w:rFonts w:ascii="Arial" w:hAnsi="Arial" w:cs="Arial"/>
          <w:sz w:val="22"/>
          <w:szCs w:val="22"/>
        </w:rPr>
        <w:t xml:space="preserve"> budou uveden</w:t>
      </w:r>
      <w:r w:rsidR="00E226A8" w:rsidRPr="00A06B08">
        <w:rPr>
          <w:rFonts w:ascii="Arial" w:hAnsi="Arial" w:cs="Arial"/>
          <w:sz w:val="22"/>
          <w:szCs w:val="22"/>
        </w:rPr>
        <w:t>i</w:t>
      </w:r>
      <w:r w:rsidRPr="00A06B08">
        <w:rPr>
          <w:rFonts w:ascii="Arial" w:hAnsi="Arial" w:cs="Arial"/>
          <w:sz w:val="22"/>
          <w:szCs w:val="22"/>
        </w:rPr>
        <w:t xml:space="preserve"> pod registračními čísly. Pro tyto účely Vaší žádosti přiděluji registrační číslo: </w:t>
      </w:r>
    </w:p>
    <w:p w:rsidR="007560A9" w:rsidRPr="00A06B08" w:rsidRDefault="007560A9" w:rsidP="008244DC">
      <w:pPr>
        <w:shd w:val="clear" w:color="auto" w:fill="FFFFFF"/>
        <w:spacing w:before="120"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A06B08">
        <w:rPr>
          <w:rFonts w:ascii="Arial" w:hAnsi="Arial" w:cs="Arial"/>
          <w:b/>
          <w:sz w:val="22"/>
          <w:szCs w:val="22"/>
          <w:highlight w:val="yellow"/>
        </w:rPr>
        <w:t>_________</w:t>
      </w:r>
    </w:p>
    <w:p w:rsidR="007560A9" w:rsidRPr="00A06B08" w:rsidRDefault="007560A9" w:rsidP="00FB45D8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B20240" w:rsidRPr="00A06B08" w:rsidRDefault="007560A9" w:rsidP="00FB45D8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A06B08">
        <w:rPr>
          <w:rFonts w:ascii="Arial" w:hAnsi="Arial" w:cs="Arial"/>
          <w:sz w:val="22"/>
          <w:szCs w:val="22"/>
        </w:rPr>
        <w:t xml:space="preserve">O přijetí </w:t>
      </w:r>
      <w:r w:rsidR="008244DC" w:rsidRPr="00A06B08">
        <w:rPr>
          <w:rFonts w:ascii="Arial" w:hAnsi="Arial" w:cs="Arial"/>
          <w:sz w:val="22"/>
          <w:szCs w:val="22"/>
        </w:rPr>
        <w:t>V</w:t>
      </w:r>
      <w:r w:rsidRPr="00A06B08">
        <w:rPr>
          <w:rFonts w:ascii="Arial" w:hAnsi="Arial" w:cs="Arial"/>
          <w:sz w:val="22"/>
          <w:szCs w:val="22"/>
        </w:rPr>
        <w:t xml:space="preserve">ašeho dítěte bude v souladu s § 67 odst. 2 zákona č. 500/2004 Sb., správního řádu vyhotoveno písemné rozhodnutí, které bude součástí spisu Vašeho dítěte </w:t>
      </w:r>
      <w:r w:rsidR="00B20240" w:rsidRPr="00A06B08">
        <w:rPr>
          <w:rFonts w:ascii="Arial" w:hAnsi="Arial" w:cs="Arial"/>
          <w:sz w:val="22"/>
          <w:szCs w:val="22"/>
        </w:rPr>
        <w:t xml:space="preserve">uloženého </w:t>
      </w:r>
      <w:r w:rsidRPr="00A06B08">
        <w:rPr>
          <w:rFonts w:ascii="Arial" w:hAnsi="Arial" w:cs="Arial"/>
          <w:sz w:val="22"/>
          <w:szCs w:val="22"/>
        </w:rPr>
        <w:t xml:space="preserve">ve škole. </w:t>
      </w:r>
    </w:p>
    <w:p w:rsidR="007560A9" w:rsidRPr="00A06B08" w:rsidRDefault="007560A9" w:rsidP="00FB45D8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A06B08">
        <w:rPr>
          <w:rFonts w:ascii="Arial" w:hAnsi="Arial" w:cs="Arial"/>
          <w:b/>
          <w:sz w:val="22"/>
          <w:szCs w:val="22"/>
        </w:rPr>
        <w:t xml:space="preserve">Rozhodnutí o </w:t>
      </w:r>
      <w:r w:rsidRPr="00A06B08">
        <w:rPr>
          <w:rFonts w:ascii="Arial" w:hAnsi="Arial" w:cs="Arial"/>
          <w:b/>
          <w:sz w:val="22"/>
          <w:szCs w:val="22"/>
          <w:u w:val="single"/>
        </w:rPr>
        <w:t>nepřijetí</w:t>
      </w:r>
      <w:r w:rsidRPr="00A06B08">
        <w:rPr>
          <w:rFonts w:ascii="Arial" w:hAnsi="Arial" w:cs="Arial"/>
          <w:b/>
          <w:sz w:val="22"/>
          <w:szCs w:val="22"/>
        </w:rPr>
        <w:t xml:space="preserve"> ke vzdělávání </w:t>
      </w:r>
      <w:r w:rsidRPr="00A06B08">
        <w:rPr>
          <w:rFonts w:ascii="Arial" w:hAnsi="Arial" w:cs="Arial"/>
          <w:b/>
          <w:sz w:val="22"/>
          <w:szCs w:val="22"/>
          <w:u w:val="single"/>
        </w:rPr>
        <w:t>bude</w:t>
      </w:r>
      <w:r w:rsidRPr="00A06B08">
        <w:rPr>
          <w:rFonts w:ascii="Arial" w:hAnsi="Arial" w:cs="Arial"/>
          <w:b/>
          <w:sz w:val="22"/>
          <w:szCs w:val="22"/>
        </w:rPr>
        <w:t xml:space="preserve"> zasláno </w:t>
      </w:r>
      <w:r w:rsidR="00D8266F" w:rsidRPr="00A06B08">
        <w:rPr>
          <w:rFonts w:ascii="Arial" w:hAnsi="Arial" w:cs="Arial"/>
          <w:b/>
          <w:sz w:val="22"/>
          <w:szCs w:val="22"/>
        </w:rPr>
        <w:t xml:space="preserve">i </w:t>
      </w:r>
      <w:r w:rsidRPr="00A06B08">
        <w:rPr>
          <w:rFonts w:ascii="Arial" w:hAnsi="Arial" w:cs="Arial"/>
          <w:b/>
          <w:sz w:val="22"/>
          <w:szCs w:val="22"/>
        </w:rPr>
        <w:t>v písemné podobě.</w:t>
      </w:r>
    </w:p>
    <w:p w:rsidR="00B20240" w:rsidRPr="00A06B08" w:rsidRDefault="00B20240" w:rsidP="00FB45D8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A06B08">
        <w:rPr>
          <w:rFonts w:ascii="Arial" w:hAnsi="Arial" w:cs="Arial"/>
          <w:b/>
          <w:sz w:val="22"/>
          <w:szCs w:val="22"/>
        </w:rPr>
        <w:t xml:space="preserve">Rozhodnutí o </w:t>
      </w:r>
      <w:r w:rsidRPr="00A06B08">
        <w:rPr>
          <w:rFonts w:ascii="Arial" w:hAnsi="Arial" w:cs="Arial"/>
          <w:b/>
          <w:sz w:val="22"/>
          <w:szCs w:val="22"/>
          <w:u w:val="single"/>
        </w:rPr>
        <w:t>přijetí</w:t>
      </w:r>
      <w:r w:rsidRPr="00A06B08">
        <w:rPr>
          <w:rFonts w:ascii="Arial" w:hAnsi="Arial" w:cs="Arial"/>
          <w:b/>
          <w:sz w:val="22"/>
          <w:szCs w:val="22"/>
        </w:rPr>
        <w:t xml:space="preserve"> ke vzdělávání </w:t>
      </w:r>
      <w:r w:rsidRPr="00A06B08">
        <w:rPr>
          <w:rFonts w:ascii="Arial" w:hAnsi="Arial" w:cs="Arial"/>
          <w:b/>
          <w:sz w:val="22"/>
          <w:szCs w:val="22"/>
          <w:u w:val="single"/>
        </w:rPr>
        <w:t>nebude</w:t>
      </w:r>
      <w:r w:rsidRPr="00A06B08">
        <w:rPr>
          <w:rFonts w:ascii="Arial" w:hAnsi="Arial" w:cs="Arial"/>
          <w:b/>
          <w:sz w:val="22"/>
          <w:szCs w:val="22"/>
        </w:rPr>
        <w:t xml:space="preserve"> zasláno v písemné podobě.</w:t>
      </w:r>
    </w:p>
    <w:p w:rsidR="00B20240" w:rsidRPr="00A06B08" w:rsidRDefault="00B20240" w:rsidP="00FB45D8">
      <w:pPr>
        <w:spacing w:before="120" w:line="240" w:lineRule="atLeas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B20240" w:rsidRPr="00A06B08" w:rsidRDefault="00B20240" w:rsidP="00FB45D8">
      <w:pPr>
        <w:spacing w:before="120" w:line="240" w:lineRule="atLeast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A06B08">
        <w:rPr>
          <w:rFonts w:ascii="Arial" w:hAnsi="Arial" w:cs="Arial"/>
          <w:b/>
          <w:sz w:val="22"/>
          <w:szCs w:val="22"/>
        </w:rPr>
        <w:t xml:space="preserve">Seznámit se s obsahem spisu a vyjádřit se k podkladům rozhodnutí bude možné dne </w:t>
      </w:r>
      <w:r w:rsidRPr="00A06B08">
        <w:rPr>
          <w:rFonts w:ascii="Arial" w:hAnsi="Arial" w:cs="Arial"/>
          <w:b/>
          <w:i/>
          <w:color w:val="FF0000"/>
          <w:sz w:val="22"/>
          <w:szCs w:val="22"/>
        </w:rPr>
        <w:t xml:space="preserve">28. </w:t>
      </w:r>
      <w:r w:rsidR="00475414">
        <w:rPr>
          <w:rFonts w:ascii="Arial" w:hAnsi="Arial" w:cs="Arial"/>
          <w:b/>
          <w:i/>
          <w:color w:val="FF0000"/>
          <w:sz w:val="22"/>
          <w:szCs w:val="22"/>
        </w:rPr>
        <w:t>4</w:t>
      </w:r>
      <w:r w:rsidRPr="00A06B08">
        <w:rPr>
          <w:rFonts w:ascii="Arial" w:hAnsi="Arial" w:cs="Arial"/>
          <w:b/>
          <w:i/>
          <w:color w:val="FF0000"/>
          <w:sz w:val="22"/>
          <w:szCs w:val="22"/>
        </w:rPr>
        <w:t>. 20</w:t>
      </w:r>
      <w:r w:rsidR="00475414">
        <w:rPr>
          <w:rFonts w:ascii="Arial" w:hAnsi="Arial" w:cs="Arial"/>
          <w:b/>
          <w:i/>
          <w:color w:val="FF0000"/>
          <w:sz w:val="22"/>
          <w:szCs w:val="22"/>
        </w:rPr>
        <w:t>20</w:t>
      </w:r>
      <w:r w:rsidRPr="00A06B0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A06B08">
        <w:rPr>
          <w:rFonts w:ascii="Arial" w:hAnsi="Arial" w:cs="Arial"/>
          <w:b/>
          <w:sz w:val="22"/>
          <w:szCs w:val="22"/>
        </w:rPr>
        <w:t xml:space="preserve">v době od </w:t>
      </w:r>
      <w:r w:rsidRPr="00A06B08">
        <w:rPr>
          <w:rFonts w:ascii="Arial" w:hAnsi="Arial" w:cs="Arial"/>
          <w:b/>
          <w:i/>
          <w:color w:val="FF0000"/>
          <w:sz w:val="22"/>
          <w:szCs w:val="22"/>
        </w:rPr>
        <w:t>8:00 do 15:00 hod</w:t>
      </w:r>
      <w:r w:rsidRPr="00A06B08">
        <w:rPr>
          <w:rFonts w:ascii="Arial" w:hAnsi="Arial" w:cs="Arial"/>
          <w:b/>
          <w:sz w:val="22"/>
          <w:szCs w:val="22"/>
        </w:rPr>
        <w:t xml:space="preserve"> ve škole, jejíž činnost vykonává </w:t>
      </w:r>
      <w:r w:rsidRPr="00A06B08">
        <w:rPr>
          <w:rFonts w:ascii="Arial" w:hAnsi="Arial" w:cs="Arial"/>
          <w:b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A06B08">
        <w:rPr>
          <w:rFonts w:ascii="Arial" w:hAnsi="Arial" w:cs="Arial"/>
          <w:b/>
          <w:i/>
          <w:color w:val="FF0000"/>
          <w:sz w:val="22"/>
          <w:szCs w:val="22"/>
        </w:rPr>
        <w:t>Otýpkov</w:t>
      </w:r>
      <w:proofErr w:type="spellEnd"/>
      <w:r w:rsidRPr="00A06B08">
        <w:rPr>
          <w:rFonts w:ascii="Arial" w:hAnsi="Arial" w:cs="Arial"/>
          <w:b/>
          <w:i/>
          <w:color w:val="FF0000"/>
          <w:sz w:val="22"/>
          <w:szCs w:val="22"/>
        </w:rPr>
        <w:t xml:space="preserve">, adresa </w:t>
      </w:r>
      <w:proofErr w:type="spellStart"/>
      <w:r w:rsidRPr="00A06B08">
        <w:rPr>
          <w:rFonts w:ascii="Arial" w:hAnsi="Arial" w:cs="Arial"/>
          <w:b/>
          <w:i/>
          <w:color w:val="FF0000"/>
          <w:sz w:val="22"/>
          <w:szCs w:val="22"/>
        </w:rPr>
        <w:t>Otýpkov</w:t>
      </w:r>
      <w:proofErr w:type="spellEnd"/>
      <w:r w:rsidRPr="00A06B08">
        <w:rPr>
          <w:rFonts w:ascii="Arial" w:hAnsi="Arial" w:cs="Arial"/>
          <w:b/>
          <w:i/>
          <w:color w:val="FF0000"/>
          <w:sz w:val="22"/>
          <w:szCs w:val="22"/>
        </w:rPr>
        <w:t xml:space="preserve"> 125, I. patro, dveře č. 11</w:t>
      </w:r>
      <w:r w:rsidRPr="00A06B08">
        <w:rPr>
          <w:rFonts w:ascii="Arial" w:hAnsi="Arial" w:cs="Arial"/>
          <w:b/>
          <w:i/>
          <w:sz w:val="22"/>
          <w:szCs w:val="22"/>
        </w:rPr>
        <w:t>.</w:t>
      </w:r>
    </w:p>
    <w:p w:rsidR="007560A9" w:rsidRPr="00A06B08" w:rsidRDefault="007560A9" w:rsidP="00FB45D8">
      <w:pPr>
        <w:spacing w:before="120" w:line="240" w:lineRule="atLeas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7560A9" w:rsidRPr="00A06B08" w:rsidRDefault="007560A9" w:rsidP="00FB45D8">
      <w:pPr>
        <w:spacing w:before="120" w:line="240" w:lineRule="atLeas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E226A8" w:rsidRPr="008244DC" w:rsidRDefault="00E226A8" w:rsidP="00E226A8">
      <w:pPr>
        <w:spacing w:before="120" w:line="240" w:lineRule="atLeast"/>
        <w:jc w:val="both"/>
        <w:rPr>
          <w:i/>
          <w:color w:val="FF0000"/>
          <w:sz w:val="24"/>
          <w:szCs w:val="24"/>
        </w:rPr>
      </w:pPr>
      <w:r w:rsidRPr="008244DC">
        <w:rPr>
          <w:i/>
          <w:color w:val="FF0000"/>
          <w:sz w:val="24"/>
          <w:szCs w:val="24"/>
        </w:rPr>
        <w:t xml:space="preserve"> </w:t>
      </w:r>
    </w:p>
    <w:p w:rsidR="007560A9" w:rsidRPr="008244DC" w:rsidRDefault="007560A9" w:rsidP="00FB45D8">
      <w:pPr>
        <w:spacing w:before="120" w:line="240" w:lineRule="atLeast"/>
        <w:jc w:val="both"/>
        <w:rPr>
          <w:i/>
          <w:color w:val="FF0000"/>
          <w:sz w:val="24"/>
          <w:szCs w:val="24"/>
        </w:rPr>
      </w:pPr>
    </w:p>
    <w:p w:rsidR="007560A9" w:rsidRPr="00A06B08" w:rsidRDefault="00B20240" w:rsidP="00475414">
      <w:pPr>
        <w:tabs>
          <w:tab w:val="left" w:pos="5670"/>
        </w:tabs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A06B08">
        <w:rPr>
          <w:rFonts w:ascii="Arial" w:hAnsi="Arial" w:cs="Arial"/>
          <w:sz w:val="22"/>
          <w:szCs w:val="22"/>
        </w:rPr>
        <w:t>_________________________</w:t>
      </w:r>
      <w:r w:rsidR="00475414">
        <w:rPr>
          <w:rFonts w:ascii="Arial" w:hAnsi="Arial" w:cs="Arial"/>
          <w:sz w:val="22"/>
          <w:szCs w:val="22"/>
        </w:rPr>
        <w:tab/>
      </w:r>
      <w:r w:rsidRPr="00A06B08">
        <w:rPr>
          <w:rFonts w:ascii="Arial" w:hAnsi="Arial" w:cs="Arial"/>
          <w:sz w:val="22"/>
          <w:szCs w:val="22"/>
        </w:rPr>
        <w:t>________________________</w:t>
      </w:r>
    </w:p>
    <w:p w:rsidR="007560A9" w:rsidRPr="00A06B08" w:rsidRDefault="00475414" w:rsidP="00475414">
      <w:pPr>
        <w:tabs>
          <w:tab w:val="center" w:pos="1560"/>
          <w:tab w:val="center" w:pos="7230"/>
        </w:tabs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560A9" w:rsidRPr="00A06B08">
        <w:rPr>
          <w:rFonts w:ascii="Arial" w:hAnsi="Arial" w:cs="Arial"/>
          <w:sz w:val="22"/>
          <w:szCs w:val="22"/>
        </w:rPr>
        <w:t>ředitel školy</w:t>
      </w:r>
      <w:r>
        <w:rPr>
          <w:rFonts w:ascii="Arial" w:hAnsi="Arial" w:cs="Arial"/>
          <w:sz w:val="22"/>
          <w:szCs w:val="22"/>
        </w:rPr>
        <w:tab/>
      </w:r>
      <w:r w:rsidR="00B20240" w:rsidRPr="00A06B08">
        <w:rPr>
          <w:rFonts w:ascii="Arial" w:hAnsi="Arial" w:cs="Arial"/>
          <w:sz w:val="22"/>
          <w:szCs w:val="22"/>
        </w:rPr>
        <w:t>zákonný zástupce dítěte</w:t>
      </w:r>
    </w:p>
    <w:p w:rsidR="007560A9" w:rsidRPr="00A06B08" w:rsidRDefault="007560A9" w:rsidP="00FB45D8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FE4274" w:rsidRDefault="0069705C" w:rsidP="00FB45D8">
      <w:pPr>
        <w:jc w:val="both"/>
      </w:pPr>
      <w:r w:rsidRPr="0069705C"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A06B08">
        <w:rPr>
          <w:rFonts w:ascii="Arial" w:hAnsi="Arial" w:cs="Arial"/>
          <w:i/>
          <w:color w:val="FF0000"/>
          <w:sz w:val="22"/>
          <w:szCs w:val="22"/>
        </w:rPr>
        <w:t>Otýpkov</w:t>
      </w:r>
      <w:r>
        <w:rPr>
          <w:rFonts w:ascii="Arial" w:hAnsi="Arial" w:cs="Arial"/>
          <w:i/>
          <w:color w:val="FF0000"/>
          <w:sz w:val="22"/>
          <w:szCs w:val="22"/>
        </w:rPr>
        <w:t>ě</w:t>
      </w:r>
      <w:r w:rsidRPr="00A06B08">
        <w:rPr>
          <w:rFonts w:ascii="Arial" w:hAnsi="Arial" w:cs="Arial"/>
          <w:i/>
          <w:color w:val="FF0000"/>
          <w:sz w:val="22"/>
          <w:szCs w:val="22"/>
        </w:rPr>
        <w:t xml:space="preserve"> 20. </w:t>
      </w:r>
      <w:r w:rsidR="00475414">
        <w:rPr>
          <w:rFonts w:ascii="Arial" w:hAnsi="Arial" w:cs="Arial"/>
          <w:i/>
          <w:color w:val="FF0000"/>
          <w:sz w:val="22"/>
          <w:szCs w:val="22"/>
        </w:rPr>
        <w:t>dubna</w:t>
      </w:r>
      <w:r w:rsidRPr="00A06B08">
        <w:rPr>
          <w:rFonts w:ascii="Arial" w:hAnsi="Arial" w:cs="Arial"/>
          <w:i/>
          <w:color w:val="FF0000"/>
          <w:sz w:val="22"/>
          <w:szCs w:val="22"/>
        </w:rPr>
        <w:t xml:space="preserve"> 20</w:t>
      </w:r>
      <w:r w:rsidR="00475414">
        <w:rPr>
          <w:rFonts w:ascii="Arial" w:hAnsi="Arial" w:cs="Arial"/>
          <w:i/>
          <w:color w:val="FF0000"/>
          <w:sz w:val="22"/>
          <w:szCs w:val="22"/>
        </w:rPr>
        <w:t>20</w:t>
      </w:r>
    </w:p>
    <w:sectPr w:rsidR="00FE4274" w:rsidSect="00FE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A9"/>
    <w:rsid w:val="000F734B"/>
    <w:rsid w:val="00111F58"/>
    <w:rsid w:val="001652DA"/>
    <w:rsid w:val="0020550F"/>
    <w:rsid w:val="00275BDF"/>
    <w:rsid w:val="00284C1D"/>
    <w:rsid w:val="00390F36"/>
    <w:rsid w:val="003C4B05"/>
    <w:rsid w:val="0043705B"/>
    <w:rsid w:val="0046723A"/>
    <w:rsid w:val="00475414"/>
    <w:rsid w:val="004A5191"/>
    <w:rsid w:val="004C7403"/>
    <w:rsid w:val="0069705C"/>
    <w:rsid w:val="006B5787"/>
    <w:rsid w:val="007560A9"/>
    <w:rsid w:val="007905CF"/>
    <w:rsid w:val="008244DC"/>
    <w:rsid w:val="009442FE"/>
    <w:rsid w:val="00A06B08"/>
    <w:rsid w:val="00A468D9"/>
    <w:rsid w:val="00A737F7"/>
    <w:rsid w:val="00B0775B"/>
    <w:rsid w:val="00B20240"/>
    <w:rsid w:val="00C03852"/>
    <w:rsid w:val="00D8266F"/>
    <w:rsid w:val="00DE5345"/>
    <w:rsid w:val="00E226A8"/>
    <w:rsid w:val="00E34102"/>
    <w:rsid w:val="00FB280A"/>
    <w:rsid w:val="00FB45D8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0F20"/>
  <w15:docId w15:val="{5E76B0F7-388D-4D0C-BED7-CF077F42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60A9"/>
    <w:pPr>
      <w:overflowPunct w:val="0"/>
      <w:autoSpaceDE w:val="0"/>
      <w:autoSpaceDN w:val="0"/>
      <w:adjustRightInd w:val="0"/>
      <w:spacing w:after="0" w:line="240" w:lineRule="auto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7560A9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7560A9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rsid w:val="007560A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0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05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Lukešová</dc:creator>
  <cp:lastModifiedBy>Dvořák Jan Mgr.</cp:lastModifiedBy>
  <cp:revision>13</cp:revision>
  <cp:lastPrinted>2018-01-19T09:53:00Z</cp:lastPrinted>
  <dcterms:created xsi:type="dcterms:W3CDTF">2017-01-20T10:05:00Z</dcterms:created>
  <dcterms:modified xsi:type="dcterms:W3CDTF">2021-02-05T11:58:00Z</dcterms:modified>
</cp:coreProperties>
</file>