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B10" w:rsidRPr="005C2933" w:rsidRDefault="00A0763C" w:rsidP="000A3B10">
      <w:pPr>
        <w:rPr>
          <w:rFonts w:ascii="Arial" w:hAnsi="Arial" w:cs="Arial"/>
          <w:i/>
          <w:color w:val="FF0000"/>
          <w:sz w:val="22"/>
          <w:szCs w:val="22"/>
        </w:rPr>
      </w:pPr>
      <w:r w:rsidRPr="005C2933">
        <w:rPr>
          <w:rFonts w:ascii="Arial" w:hAnsi="Arial" w:cs="Arial"/>
          <w:i/>
          <w:color w:val="FF0000"/>
          <w:sz w:val="22"/>
          <w:szCs w:val="22"/>
        </w:rPr>
        <w:t>(</w:t>
      </w:r>
      <w:r w:rsidR="00C57F32" w:rsidRPr="00207995">
        <w:rPr>
          <w:rFonts w:ascii="Arial" w:hAnsi="Arial" w:cs="Arial"/>
          <w:i/>
          <w:color w:val="FF0000"/>
          <w:sz w:val="22"/>
          <w:szCs w:val="22"/>
        </w:rPr>
        <w:t>přijetí k</w:t>
      </w:r>
      <w:r w:rsidR="00F138FE">
        <w:rPr>
          <w:rFonts w:ascii="Arial" w:hAnsi="Arial" w:cs="Arial"/>
          <w:i/>
          <w:color w:val="FF0000"/>
          <w:sz w:val="22"/>
          <w:szCs w:val="22"/>
        </w:rPr>
        <w:t> </w:t>
      </w:r>
      <w:r w:rsidR="00C57F32" w:rsidRPr="00207995">
        <w:rPr>
          <w:rFonts w:ascii="Arial" w:hAnsi="Arial" w:cs="Arial"/>
          <w:i/>
          <w:color w:val="FF0000"/>
          <w:sz w:val="22"/>
          <w:szCs w:val="22"/>
        </w:rPr>
        <w:t>základnímu</w:t>
      </w:r>
      <w:r w:rsidR="00F138FE">
        <w:rPr>
          <w:rFonts w:ascii="Arial" w:hAnsi="Arial" w:cs="Arial"/>
          <w:i/>
          <w:color w:val="FF0000"/>
          <w:sz w:val="22"/>
          <w:szCs w:val="22"/>
        </w:rPr>
        <w:t xml:space="preserve"> uměleckému</w:t>
      </w:r>
      <w:r w:rsidR="00C57F32" w:rsidRPr="00207995">
        <w:rPr>
          <w:rFonts w:ascii="Arial" w:hAnsi="Arial" w:cs="Arial"/>
          <w:i/>
          <w:color w:val="FF0000"/>
          <w:sz w:val="22"/>
          <w:szCs w:val="22"/>
        </w:rPr>
        <w:t xml:space="preserve"> vzdělávání</w:t>
      </w:r>
      <w:r w:rsidR="00F138FE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C57F32">
        <w:rPr>
          <w:rFonts w:ascii="Arial" w:hAnsi="Arial" w:cs="Arial"/>
          <w:i/>
          <w:color w:val="FF0000"/>
          <w:sz w:val="22"/>
          <w:szCs w:val="22"/>
        </w:rPr>
        <w:t xml:space="preserve">– </w:t>
      </w:r>
      <w:r w:rsidR="00425D4A" w:rsidRPr="005C2933">
        <w:rPr>
          <w:rFonts w:ascii="Arial" w:hAnsi="Arial" w:cs="Arial"/>
          <w:i/>
          <w:color w:val="FF0000"/>
          <w:sz w:val="22"/>
          <w:szCs w:val="22"/>
        </w:rPr>
        <w:t>usnesení o přerušení řízení</w:t>
      </w:r>
      <w:r w:rsidR="000A3B10" w:rsidRPr="005C2933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5C2933" w:rsidRPr="00207995" w:rsidRDefault="005C2933" w:rsidP="005C2933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5C2933" w:rsidRPr="00896AC0" w:rsidRDefault="005C2933" w:rsidP="005C2933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5C2933" w:rsidRDefault="005C2933" w:rsidP="005C2933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</w:t>
      </w:r>
      <w:r w:rsidR="00F138FE">
        <w:rPr>
          <w:rFonts w:ascii="Arial" w:hAnsi="Arial" w:cs="Arial"/>
          <w:i/>
          <w:color w:val="FF0000"/>
          <w:sz w:val="22"/>
          <w:szCs w:val="22"/>
        </w:rPr>
        <w:t>umělecká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5C2933" w:rsidRDefault="005C2933" w:rsidP="005C2933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5C2933" w:rsidRPr="00207995" w:rsidRDefault="005C2933" w:rsidP="005C2933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5C2933" w:rsidRPr="00207995" w:rsidRDefault="005C2933" w:rsidP="005C293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5C2933" w:rsidRDefault="005C2933" w:rsidP="005C293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5C2933" w:rsidRPr="00207995" w:rsidRDefault="005C2933" w:rsidP="005C293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5C2933" w:rsidRPr="00207995" w:rsidRDefault="005C2933" w:rsidP="005C293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5C2933" w:rsidRPr="00207995" w:rsidRDefault="005C2933" w:rsidP="005C293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0A3B10" w:rsidRPr="005C2933" w:rsidRDefault="000A3B10" w:rsidP="000A3B10">
      <w:pPr>
        <w:rPr>
          <w:rFonts w:ascii="Arial" w:hAnsi="Arial" w:cs="Arial"/>
          <w:i/>
          <w:color w:val="FF0000"/>
          <w:sz w:val="22"/>
          <w:szCs w:val="22"/>
        </w:rPr>
      </w:pPr>
      <w:r w:rsidRPr="005C2933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13791E" w:rsidRPr="005C2933">
        <w:rPr>
          <w:rFonts w:ascii="Arial" w:hAnsi="Arial" w:cs="Arial"/>
          <w:i/>
          <w:color w:val="FF0000"/>
          <w:sz w:val="22"/>
          <w:szCs w:val="22"/>
        </w:rPr>
        <w:t>1</w:t>
      </w:r>
      <w:r w:rsidR="00F138FE">
        <w:rPr>
          <w:rFonts w:ascii="Arial" w:hAnsi="Arial" w:cs="Arial"/>
          <w:i/>
          <w:color w:val="FF0000"/>
          <w:sz w:val="22"/>
          <w:szCs w:val="22"/>
        </w:rPr>
        <w:t>9</w:t>
      </w:r>
      <w:r w:rsidRPr="005C2933">
        <w:rPr>
          <w:rFonts w:ascii="Arial" w:hAnsi="Arial" w:cs="Arial"/>
          <w:i/>
          <w:color w:val="FF0000"/>
          <w:sz w:val="22"/>
          <w:szCs w:val="22"/>
        </w:rPr>
        <w:t>-</w:t>
      </w:r>
      <w:r w:rsidR="00BA3BED" w:rsidRPr="005C2933">
        <w:rPr>
          <w:rFonts w:ascii="Arial" w:hAnsi="Arial" w:cs="Arial"/>
          <w:i/>
          <w:color w:val="FF0000"/>
          <w:sz w:val="22"/>
          <w:szCs w:val="22"/>
        </w:rPr>
        <w:t>3</w:t>
      </w:r>
    </w:p>
    <w:p w:rsidR="000A3B10" w:rsidRPr="005C2933" w:rsidRDefault="000A3B10" w:rsidP="000A3B10">
      <w:pPr>
        <w:rPr>
          <w:rFonts w:ascii="Arial" w:hAnsi="Arial" w:cs="Arial"/>
          <w:i/>
          <w:color w:val="FF0000"/>
          <w:sz w:val="22"/>
          <w:szCs w:val="22"/>
        </w:rPr>
      </w:pPr>
      <w:r w:rsidRPr="005C2933">
        <w:rPr>
          <w:rFonts w:ascii="Arial" w:hAnsi="Arial" w:cs="Arial"/>
          <w:i/>
          <w:color w:val="FF0000"/>
          <w:sz w:val="22"/>
          <w:szCs w:val="22"/>
        </w:rPr>
        <w:t>V Otýpkově 31. 7. 20</w:t>
      </w:r>
      <w:r w:rsidR="0013791E" w:rsidRPr="005C2933">
        <w:rPr>
          <w:rFonts w:ascii="Arial" w:hAnsi="Arial" w:cs="Arial"/>
          <w:i/>
          <w:color w:val="FF0000"/>
          <w:sz w:val="22"/>
          <w:szCs w:val="22"/>
        </w:rPr>
        <w:t>1</w:t>
      </w:r>
      <w:r w:rsidR="00F138FE">
        <w:rPr>
          <w:rFonts w:ascii="Arial" w:hAnsi="Arial" w:cs="Arial"/>
          <w:i/>
          <w:color w:val="FF0000"/>
          <w:sz w:val="22"/>
          <w:szCs w:val="22"/>
        </w:rPr>
        <w:t>9</w:t>
      </w:r>
    </w:p>
    <w:p w:rsidR="000A3B10" w:rsidRPr="005C2933" w:rsidRDefault="00425D4A" w:rsidP="000A3B10">
      <w:pPr>
        <w:pStyle w:val="Rozhodnut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>USNESENÍ</w:t>
      </w:r>
    </w:p>
    <w:p w:rsidR="00425D4A" w:rsidRPr="005C2933" w:rsidRDefault="000A3B10" w:rsidP="005C2933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 xml:space="preserve">Ředitel základní </w:t>
      </w:r>
      <w:r w:rsidR="00F138FE">
        <w:rPr>
          <w:rFonts w:ascii="Arial" w:hAnsi="Arial" w:cs="Arial"/>
          <w:sz w:val="22"/>
          <w:szCs w:val="22"/>
        </w:rPr>
        <w:t xml:space="preserve">umělecké </w:t>
      </w:r>
      <w:r w:rsidRPr="005C2933">
        <w:rPr>
          <w:rFonts w:ascii="Arial" w:hAnsi="Arial" w:cs="Arial"/>
          <w:sz w:val="22"/>
          <w:szCs w:val="22"/>
        </w:rPr>
        <w:t xml:space="preserve">školy, jejíž činnost vykonává 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5C2933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5C2933">
        <w:rPr>
          <w:rFonts w:ascii="Arial" w:hAnsi="Arial" w:cs="Arial"/>
          <w:sz w:val="22"/>
          <w:szCs w:val="22"/>
        </w:rPr>
        <w:t xml:space="preserve">, rozhodl podle ustanovení </w:t>
      </w:r>
      <w:r w:rsidR="00425D4A" w:rsidRPr="005C2933">
        <w:rPr>
          <w:rFonts w:ascii="Arial" w:hAnsi="Arial" w:cs="Arial"/>
          <w:sz w:val="22"/>
          <w:szCs w:val="22"/>
        </w:rPr>
        <w:t>§ 64 odst. 1 písm. c) zákona</w:t>
      </w:r>
      <w:r w:rsidRPr="005C2933">
        <w:rPr>
          <w:rFonts w:ascii="Arial" w:hAnsi="Arial" w:cs="Arial"/>
          <w:sz w:val="22"/>
          <w:szCs w:val="22"/>
        </w:rPr>
        <w:t xml:space="preserve"> č. 500/2004 Sb., správní řád,</w:t>
      </w:r>
      <w:r w:rsidR="003C3B5B" w:rsidRPr="005C2933">
        <w:rPr>
          <w:rFonts w:ascii="Arial" w:hAnsi="Arial" w:cs="Arial"/>
          <w:sz w:val="22"/>
          <w:szCs w:val="22"/>
        </w:rPr>
        <w:t xml:space="preserve"> ve znění pozdějších předpisů</w:t>
      </w:r>
      <w:r w:rsidRPr="005C2933">
        <w:rPr>
          <w:rFonts w:ascii="Arial" w:hAnsi="Arial" w:cs="Arial"/>
          <w:sz w:val="22"/>
          <w:szCs w:val="22"/>
        </w:rPr>
        <w:t xml:space="preserve"> </w:t>
      </w:r>
      <w:r w:rsidR="00425D4A" w:rsidRPr="005C2933">
        <w:rPr>
          <w:rFonts w:ascii="Arial" w:hAnsi="Arial" w:cs="Arial"/>
          <w:sz w:val="22"/>
          <w:szCs w:val="22"/>
        </w:rPr>
        <w:t xml:space="preserve">ve věci žádosti o </w:t>
      </w:r>
      <w:r w:rsidR="007458AD">
        <w:rPr>
          <w:rFonts w:ascii="Arial" w:hAnsi="Arial" w:cs="Arial"/>
          <w:sz w:val="22"/>
          <w:szCs w:val="22"/>
        </w:rPr>
        <w:t>přijetí</w:t>
      </w:r>
      <w:r w:rsidR="00425D4A" w:rsidRPr="005C2933">
        <w:rPr>
          <w:rFonts w:ascii="Arial" w:hAnsi="Arial" w:cs="Arial"/>
          <w:sz w:val="22"/>
          <w:szCs w:val="22"/>
        </w:rPr>
        <w:t xml:space="preserve"> </w:t>
      </w:r>
      <w:r w:rsidR="005C2933" w:rsidRPr="005C2933">
        <w:rPr>
          <w:rFonts w:ascii="Arial" w:hAnsi="Arial" w:cs="Arial"/>
          <w:i/>
          <w:color w:val="FF0000"/>
          <w:sz w:val="22"/>
          <w:szCs w:val="22"/>
        </w:rPr>
        <w:t>Jana Nováka, nar. 1. 1. 20</w:t>
      </w:r>
      <w:r w:rsidR="00F138FE">
        <w:rPr>
          <w:rFonts w:ascii="Arial" w:hAnsi="Arial" w:cs="Arial"/>
          <w:i/>
          <w:color w:val="FF0000"/>
          <w:sz w:val="22"/>
          <w:szCs w:val="22"/>
        </w:rPr>
        <w:t>10</w:t>
      </w:r>
      <w:r w:rsidR="005C2933"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5C2933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="005C2933"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5C2933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5C2933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5C2933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5C2933">
        <w:rPr>
          <w:rFonts w:ascii="Arial" w:hAnsi="Arial" w:cs="Arial"/>
          <w:sz w:val="22"/>
          <w:szCs w:val="22"/>
        </w:rPr>
        <w:t>,</w:t>
      </w:r>
      <w:r w:rsidR="00425D4A" w:rsidRPr="005C2933">
        <w:rPr>
          <w:rFonts w:ascii="Arial" w:hAnsi="Arial" w:cs="Arial"/>
          <w:sz w:val="22"/>
          <w:szCs w:val="22"/>
        </w:rPr>
        <w:t xml:space="preserve"> </w:t>
      </w:r>
      <w:r w:rsidR="007458AD">
        <w:rPr>
          <w:rFonts w:ascii="Arial" w:hAnsi="Arial" w:cs="Arial"/>
          <w:sz w:val="22"/>
          <w:szCs w:val="22"/>
        </w:rPr>
        <w:t xml:space="preserve">k základnímu </w:t>
      </w:r>
      <w:r w:rsidR="00F138FE">
        <w:rPr>
          <w:rFonts w:ascii="Arial" w:hAnsi="Arial" w:cs="Arial"/>
          <w:sz w:val="22"/>
          <w:szCs w:val="22"/>
        </w:rPr>
        <w:t xml:space="preserve">uměleckému </w:t>
      </w:r>
      <w:r w:rsidR="007458AD">
        <w:rPr>
          <w:rFonts w:ascii="Arial" w:hAnsi="Arial" w:cs="Arial"/>
          <w:sz w:val="22"/>
          <w:szCs w:val="22"/>
        </w:rPr>
        <w:t>vzdělávání</w:t>
      </w:r>
      <w:r w:rsidR="00425D4A" w:rsidRPr="005C2933">
        <w:rPr>
          <w:rFonts w:ascii="Arial" w:hAnsi="Arial" w:cs="Arial"/>
          <w:sz w:val="22"/>
          <w:szCs w:val="22"/>
        </w:rPr>
        <w:t xml:space="preserve"> takto:</w:t>
      </w:r>
    </w:p>
    <w:p w:rsidR="00425D4A" w:rsidRPr="005C2933" w:rsidRDefault="00425D4A" w:rsidP="005C2933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:rsidR="000A3B10" w:rsidRPr="005C2933" w:rsidRDefault="00425D4A" w:rsidP="005C2933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 xml:space="preserve">Ředitel školy </w:t>
      </w:r>
      <w:r w:rsidRPr="005C2933">
        <w:rPr>
          <w:rFonts w:ascii="Arial" w:hAnsi="Arial" w:cs="Arial"/>
          <w:b/>
          <w:sz w:val="22"/>
          <w:szCs w:val="22"/>
        </w:rPr>
        <w:t>přerušuje</w:t>
      </w:r>
      <w:r w:rsidRPr="005C2933">
        <w:rPr>
          <w:rFonts w:ascii="Arial" w:hAnsi="Arial" w:cs="Arial"/>
          <w:sz w:val="22"/>
          <w:szCs w:val="22"/>
        </w:rPr>
        <w:t xml:space="preserve"> správní řízení o </w:t>
      </w:r>
      <w:r w:rsidR="002857A5" w:rsidRPr="005C2933">
        <w:rPr>
          <w:rFonts w:ascii="Arial" w:hAnsi="Arial" w:cs="Arial"/>
          <w:sz w:val="22"/>
          <w:szCs w:val="22"/>
        </w:rPr>
        <w:t>přijetí</w:t>
      </w:r>
      <w:r w:rsidRPr="005C2933">
        <w:rPr>
          <w:rFonts w:ascii="Arial" w:hAnsi="Arial" w:cs="Arial"/>
          <w:sz w:val="22"/>
          <w:szCs w:val="22"/>
        </w:rPr>
        <w:t xml:space="preserve"> </w:t>
      </w:r>
      <w:r w:rsidRPr="005C2933">
        <w:rPr>
          <w:rFonts w:ascii="Arial" w:hAnsi="Arial" w:cs="Arial"/>
          <w:i/>
          <w:color w:val="FF0000"/>
          <w:sz w:val="22"/>
          <w:szCs w:val="22"/>
        </w:rPr>
        <w:t>Jana Nováka, nar. 1. 1. 20</w:t>
      </w:r>
      <w:r w:rsidR="00F138FE">
        <w:rPr>
          <w:rFonts w:ascii="Arial" w:hAnsi="Arial" w:cs="Arial"/>
          <w:i/>
          <w:color w:val="FF0000"/>
          <w:sz w:val="22"/>
          <w:szCs w:val="22"/>
        </w:rPr>
        <w:t>10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5C2933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5C2933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5C2933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5C2933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395BD8">
        <w:rPr>
          <w:rFonts w:ascii="Arial" w:hAnsi="Arial" w:cs="Arial"/>
          <w:i/>
          <w:color w:val="FF0000"/>
          <w:sz w:val="22"/>
          <w:szCs w:val="22"/>
        </w:rPr>
        <w:t>,</w:t>
      </w:r>
      <w:r w:rsidR="005C2933" w:rsidRPr="005C2933">
        <w:rPr>
          <w:rFonts w:ascii="Arial" w:hAnsi="Arial" w:cs="Arial"/>
          <w:sz w:val="22"/>
          <w:szCs w:val="22"/>
        </w:rPr>
        <w:t xml:space="preserve"> </w:t>
      </w:r>
      <w:r w:rsidR="007458AD">
        <w:rPr>
          <w:rFonts w:ascii="Arial" w:hAnsi="Arial" w:cs="Arial"/>
          <w:sz w:val="22"/>
          <w:szCs w:val="22"/>
        </w:rPr>
        <w:t xml:space="preserve">k základnímu </w:t>
      </w:r>
      <w:r w:rsidR="00F138FE">
        <w:rPr>
          <w:rFonts w:ascii="Arial" w:hAnsi="Arial" w:cs="Arial"/>
          <w:sz w:val="22"/>
          <w:szCs w:val="22"/>
        </w:rPr>
        <w:t xml:space="preserve">uměleckému </w:t>
      </w:r>
      <w:r w:rsidR="007458AD">
        <w:rPr>
          <w:rFonts w:ascii="Arial" w:hAnsi="Arial" w:cs="Arial"/>
          <w:sz w:val="22"/>
          <w:szCs w:val="22"/>
        </w:rPr>
        <w:t>vzdělávání v</w:t>
      </w:r>
      <w:r w:rsidR="00F138FE">
        <w:rPr>
          <w:rFonts w:ascii="Arial" w:hAnsi="Arial" w:cs="Arial"/>
          <w:sz w:val="22"/>
          <w:szCs w:val="22"/>
        </w:rPr>
        <w:t> </w:t>
      </w:r>
      <w:r w:rsidR="007458AD">
        <w:rPr>
          <w:rFonts w:ascii="Arial" w:hAnsi="Arial" w:cs="Arial"/>
          <w:sz w:val="22"/>
          <w:szCs w:val="22"/>
        </w:rPr>
        <w:t>základní</w:t>
      </w:r>
      <w:r w:rsidR="00F138FE">
        <w:rPr>
          <w:rFonts w:ascii="Arial" w:hAnsi="Arial" w:cs="Arial"/>
          <w:sz w:val="22"/>
          <w:szCs w:val="22"/>
        </w:rPr>
        <w:t xml:space="preserve"> umělecké</w:t>
      </w:r>
      <w:r w:rsidR="007458AD">
        <w:rPr>
          <w:rFonts w:ascii="Arial" w:hAnsi="Arial" w:cs="Arial"/>
          <w:sz w:val="22"/>
          <w:szCs w:val="22"/>
        </w:rPr>
        <w:t xml:space="preserve"> škole</w:t>
      </w:r>
      <w:r w:rsidRPr="005C2933">
        <w:rPr>
          <w:rFonts w:ascii="Arial" w:hAnsi="Arial" w:cs="Arial"/>
          <w:sz w:val="22"/>
          <w:szCs w:val="22"/>
        </w:rPr>
        <w:t xml:space="preserve">, jejíž činnost vykonává </w:t>
      </w:r>
      <w:r w:rsidR="004B78F5">
        <w:rPr>
          <w:rFonts w:ascii="Arial" w:hAnsi="Arial" w:cs="Arial"/>
          <w:i/>
          <w:color w:val="FF0000"/>
          <w:sz w:val="22"/>
          <w:szCs w:val="22"/>
        </w:rPr>
        <w:t xml:space="preserve">Základní </w:t>
      </w:r>
      <w:r w:rsidR="00F138FE">
        <w:rPr>
          <w:rFonts w:ascii="Arial" w:hAnsi="Arial" w:cs="Arial"/>
          <w:i/>
          <w:color w:val="FF0000"/>
          <w:sz w:val="22"/>
          <w:szCs w:val="22"/>
        </w:rPr>
        <w:t xml:space="preserve">umělecká </w:t>
      </w:r>
      <w:r w:rsidR="004B78F5">
        <w:rPr>
          <w:rFonts w:ascii="Arial" w:hAnsi="Arial" w:cs="Arial"/>
          <w:i/>
          <w:color w:val="FF0000"/>
          <w:sz w:val="22"/>
          <w:szCs w:val="22"/>
        </w:rPr>
        <w:t>škola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 w:rsidRPr="005C2933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5C2933">
        <w:rPr>
          <w:rFonts w:ascii="Arial" w:hAnsi="Arial" w:cs="Arial"/>
          <w:noProof/>
          <w:sz w:val="22"/>
          <w:szCs w:val="22"/>
        </w:rPr>
        <w:t xml:space="preserve">, </w:t>
      </w:r>
      <w:r w:rsidRPr="005C2933">
        <w:rPr>
          <w:rFonts w:ascii="Arial" w:hAnsi="Arial" w:cs="Arial"/>
          <w:b/>
          <w:noProof/>
          <w:sz w:val="22"/>
          <w:szCs w:val="22"/>
        </w:rPr>
        <w:t xml:space="preserve">do </w:t>
      </w:r>
      <w:r w:rsidRPr="005C2933">
        <w:rPr>
          <w:rFonts w:ascii="Arial" w:hAnsi="Arial" w:cs="Arial"/>
          <w:b/>
          <w:sz w:val="22"/>
          <w:szCs w:val="22"/>
        </w:rPr>
        <w:t>doby nutné k vyřešení předběžné otázky</w:t>
      </w:r>
      <w:r w:rsidRPr="005C2933">
        <w:rPr>
          <w:rFonts w:ascii="Arial" w:hAnsi="Arial" w:cs="Arial"/>
          <w:sz w:val="22"/>
          <w:szCs w:val="22"/>
        </w:rPr>
        <w:t xml:space="preserve"> – souhlasu obou rodičů s podáním žádosti.</w:t>
      </w:r>
    </w:p>
    <w:p w:rsidR="000A3B10" w:rsidRPr="005C2933" w:rsidRDefault="000A3B10" w:rsidP="005C2933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>Odůvodnění:</w:t>
      </w:r>
    </w:p>
    <w:p w:rsidR="00425D4A" w:rsidRPr="00F648E7" w:rsidRDefault="004B78F5" w:rsidP="005C2933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0C73C9">
        <w:rPr>
          <w:rFonts w:ascii="Arial" w:hAnsi="Arial" w:cs="Arial"/>
          <w:i/>
          <w:color w:val="FF0000"/>
          <w:sz w:val="22"/>
          <w:szCs w:val="22"/>
        </w:rPr>
        <w:t>Jan Novák, nar. 1. 1. 20</w:t>
      </w:r>
      <w:r w:rsidR="00F138FE">
        <w:rPr>
          <w:rFonts w:ascii="Arial" w:hAnsi="Arial" w:cs="Arial"/>
          <w:i/>
          <w:color w:val="FF0000"/>
          <w:sz w:val="22"/>
          <w:szCs w:val="22"/>
        </w:rPr>
        <w:t>10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Pr="000C73C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podal </w:t>
      </w:r>
      <w:r w:rsidR="00395BD8" w:rsidRPr="00F648E7">
        <w:rPr>
          <w:rFonts w:ascii="Arial" w:hAnsi="Arial" w:cs="Arial"/>
          <w:i/>
          <w:color w:val="FF0000"/>
          <w:sz w:val="22"/>
          <w:szCs w:val="22"/>
        </w:rPr>
        <w:t>dne 3. 5. 201</w:t>
      </w:r>
      <w:r w:rsidR="00F138FE">
        <w:rPr>
          <w:rFonts w:ascii="Arial" w:hAnsi="Arial" w:cs="Arial"/>
          <w:i/>
          <w:color w:val="FF0000"/>
          <w:sz w:val="22"/>
          <w:szCs w:val="22"/>
        </w:rPr>
        <w:t>9</w:t>
      </w:r>
      <w:r w:rsidR="00395BD8" w:rsidRPr="00F648E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prostřednictvím svého zákonného zástupce </w:t>
      </w:r>
      <w:r w:rsidRPr="004B78F5">
        <w:rPr>
          <w:rFonts w:ascii="Arial" w:hAnsi="Arial" w:cs="Arial"/>
          <w:b/>
          <w:i/>
          <w:color w:val="FF0000"/>
          <w:sz w:val="22"/>
          <w:szCs w:val="22"/>
        </w:rPr>
        <w:t>paní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4B78F5">
        <w:rPr>
          <w:rFonts w:ascii="Arial" w:hAnsi="Arial" w:cs="Arial"/>
          <w:b/>
          <w:i/>
          <w:color w:val="FF0000"/>
          <w:sz w:val="22"/>
          <w:szCs w:val="22"/>
        </w:rPr>
        <w:t>Aleny Novákové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Pr="000C73C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F138FE" w:rsidRPr="00F138FE">
        <w:rPr>
          <w:rFonts w:ascii="Arial" w:hAnsi="Arial" w:cs="Arial"/>
          <w:i/>
          <w:color w:val="FF0000"/>
          <w:sz w:val="22"/>
          <w:szCs w:val="22"/>
        </w:rPr>
        <w:t>přihlášku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2857A5" w:rsidRPr="00F648E7">
        <w:rPr>
          <w:rFonts w:ascii="Arial" w:hAnsi="Arial" w:cs="Arial"/>
          <w:i/>
          <w:color w:val="FF0000"/>
          <w:sz w:val="22"/>
          <w:szCs w:val="22"/>
        </w:rPr>
        <w:t xml:space="preserve">k základnímu </w:t>
      </w:r>
      <w:r w:rsidR="00F138FE">
        <w:rPr>
          <w:rFonts w:ascii="Arial" w:hAnsi="Arial" w:cs="Arial"/>
          <w:i/>
          <w:color w:val="FF0000"/>
          <w:sz w:val="22"/>
          <w:szCs w:val="22"/>
        </w:rPr>
        <w:t xml:space="preserve">uměleckému </w:t>
      </w:r>
      <w:r w:rsidR="002857A5" w:rsidRPr="00F648E7">
        <w:rPr>
          <w:rFonts w:ascii="Arial" w:hAnsi="Arial" w:cs="Arial"/>
          <w:i/>
          <w:color w:val="FF0000"/>
          <w:sz w:val="22"/>
          <w:szCs w:val="22"/>
        </w:rPr>
        <w:t xml:space="preserve">vzdělávání </w:t>
      </w:r>
      <w:r w:rsidR="00F138FE">
        <w:rPr>
          <w:rFonts w:ascii="Arial" w:hAnsi="Arial" w:cs="Arial"/>
          <w:i/>
          <w:color w:val="FF0000"/>
          <w:sz w:val="22"/>
          <w:szCs w:val="22"/>
        </w:rPr>
        <w:t>ve škole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, jejíž činnost vykonává </w:t>
      </w:r>
      <w:r w:rsidR="007701C3" w:rsidRPr="00F648E7">
        <w:rPr>
          <w:rFonts w:ascii="Arial" w:hAnsi="Arial" w:cs="Arial"/>
          <w:i/>
          <w:color w:val="FF0000"/>
          <w:sz w:val="22"/>
          <w:szCs w:val="22"/>
        </w:rPr>
        <w:t xml:space="preserve">Základní </w:t>
      </w:r>
      <w:r w:rsidR="00F138FE">
        <w:rPr>
          <w:rFonts w:ascii="Arial" w:hAnsi="Arial" w:cs="Arial"/>
          <w:i/>
          <w:color w:val="FF0000"/>
          <w:sz w:val="22"/>
          <w:szCs w:val="22"/>
        </w:rPr>
        <w:t xml:space="preserve">umělecká </w:t>
      </w:r>
      <w:r w:rsidR="007701C3" w:rsidRPr="00F648E7">
        <w:rPr>
          <w:rFonts w:ascii="Arial" w:hAnsi="Arial" w:cs="Arial"/>
          <w:i/>
          <w:color w:val="FF0000"/>
          <w:sz w:val="22"/>
          <w:szCs w:val="22"/>
        </w:rPr>
        <w:t xml:space="preserve">škola, </w:t>
      </w:r>
      <w:proofErr w:type="spellStart"/>
      <w:r w:rsidR="007701C3" w:rsidRPr="00F648E7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Pan </w:t>
      </w:r>
      <w:r w:rsidR="007701C3" w:rsidRPr="00F648E7">
        <w:rPr>
          <w:rFonts w:ascii="Arial" w:hAnsi="Arial" w:cs="Arial"/>
          <w:b/>
          <w:i/>
          <w:color w:val="FF0000"/>
          <w:sz w:val="22"/>
          <w:szCs w:val="22"/>
        </w:rPr>
        <w:t>Martin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 Novák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5C2933" w:rsidRPr="00F648E7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>bytem Žďárky 247, zákonný zástupce žáka</w:t>
      </w:r>
      <w:r w:rsidR="00395BD8">
        <w:rPr>
          <w:rFonts w:ascii="Arial" w:hAnsi="Arial" w:cs="Arial"/>
          <w:i/>
          <w:color w:val="FF0000"/>
          <w:sz w:val="22"/>
          <w:szCs w:val="22"/>
        </w:rPr>
        <w:t>,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 vyjádřil ve svém stanovisku zaslaném správnímu orgánu nesouhlas s tím, aby bylo této žádosti vyhověno.</w:t>
      </w:r>
    </w:p>
    <w:p w:rsidR="00425D4A" w:rsidRDefault="007701C3" w:rsidP="005C2933">
      <w:pPr>
        <w:pStyle w:val="Bntext"/>
        <w:ind w:firstLine="0"/>
        <w:rPr>
          <w:rFonts w:ascii="Arial" w:hAnsi="Arial" w:cs="Arial"/>
          <w:b/>
          <w:i/>
          <w:color w:val="FF0000"/>
          <w:sz w:val="22"/>
          <w:szCs w:val="22"/>
        </w:rPr>
      </w:pPr>
      <w:r w:rsidRPr="00F648E7">
        <w:rPr>
          <w:rFonts w:ascii="Arial" w:hAnsi="Arial" w:cs="Arial"/>
          <w:i/>
          <w:color w:val="FF0000"/>
          <w:sz w:val="22"/>
          <w:szCs w:val="22"/>
        </w:rPr>
        <w:t>Volba vzděl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ání dítěte náleží ve smyslu ustanovení § </w:t>
      </w:r>
      <w:r w:rsidRPr="00F648E7">
        <w:rPr>
          <w:rFonts w:ascii="Arial" w:hAnsi="Arial" w:cs="Arial"/>
          <w:i/>
          <w:color w:val="FF0000"/>
          <w:sz w:val="22"/>
          <w:szCs w:val="22"/>
        </w:rPr>
        <w:t>876 a 877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 zákona č. </w:t>
      </w:r>
      <w:r w:rsidRPr="00F648E7">
        <w:rPr>
          <w:rFonts w:ascii="Arial" w:hAnsi="Arial" w:cs="Arial"/>
          <w:i/>
          <w:color w:val="FF0000"/>
          <w:sz w:val="22"/>
          <w:szCs w:val="22"/>
        </w:rPr>
        <w:t>89/2012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 Sb., </w:t>
      </w:r>
      <w:r w:rsidRPr="00F648E7">
        <w:rPr>
          <w:rFonts w:ascii="Arial" w:hAnsi="Arial" w:cs="Arial"/>
          <w:i/>
          <w:color w:val="FF0000"/>
          <w:sz w:val="22"/>
          <w:szCs w:val="22"/>
        </w:rPr>
        <w:t>občanský zákoník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, do oblasti tzv.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>rodičovské zodpovědnosti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>, její</w:t>
      </w:r>
      <w:r w:rsidRPr="00F648E7">
        <w:rPr>
          <w:rFonts w:ascii="Arial" w:hAnsi="Arial" w:cs="Arial"/>
          <w:i/>
          <w:color w:val="FF0000"/>
          <w:sz w:val="22"/>
          <w:szCs w:val="22"/>
        </w:rPr>
        <w:t>mi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ž nositeli jsou zásadně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>oba rodiče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>. Rozvod rodičů, svěření dítěte do péče jednoho z rodičů an</w:t>
      </w:r>
      <w:r w:rsidR="00395BD8">
        <w:rPr>
          <w:rFonts w:ascii="Arial" w:hAnsi="Arial" w:cs="Arial"/>
          <w:i/>
          <w:color w:val="FF0000"/>
          <w:sz w:val="22"/>
          <w:szCs w:val="22"/>
        </w:rPr>
        <w:t>i střídavá péče obou rodičů nemají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 bez dalšího vliv na rodičovskou zodpovědnost rodičů, kteří oba nadále zůstávají jejími nositeli v plném rozsahu. Oba proto nadále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>souhlasně rozhodují o všech záležitostech týkajících se společného dítěte, přičemž nedohodnou-li se o </w:t>
      </w:r>
      <w:r w:rsidRPr="00F648E7">
        <w:rPr>
          <w:rFonts w:ascii="Arial" w:hAnsi="Arial" w:cs="Arial"/>
          <w:b/>
          <w:i/>
          <w:color w:val="FF0000"/>
          <w:sz w:val="22"/>
          <w:szCs w:val="22"/>
        </w:rPr>
        <w:t>významných záležitostech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>, musí se obrátit na soud</w:t>
      </w:r>
      <w:r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 (§ 877 odst. 1 občanského zákoníku)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>Bez souhlasného stanoviska obou rodičů nebo pravomocného rozhodnutí soudu nelze o žádosti o p</w:t>
      </w:r>
      <w:r w:rsidR="004656B8" w:rsidRPr="00F648E7">
        <w:rPr>
          <w:rFonts w:ascii="Arial" w:hAnsi="Arial" w:cs="Arial"/>
          <w:b/>
          <w:i/>
          <w:color w:val="FF0000"/>
          <w:sz w:val="22"/>
          <w:szCs w:val="22"/>
        </w:rPr>
        <w:t>řijetí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 žáka </w:t>
      </w:r>
      <w:r w:rsidR="00F138FE">
        <w:rPr>
          <w:rFonts w:ascii="Arial" w:hAnsi="Arial" w:cs="Arial"/>
          <w:b/>
          <w:i/>
          <w:color w:val="FF0000"/>
          <w:sz w:val="22"/>
          <w:szCs w:val="22"/>
        </w:rPr>
        <w:t>k základnímu uměleckému vzdělávání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 roz</w:t>
      </w:r>
      <w:bookmarkStart w:id="0" w:name="_GoBack"/>
      <w:bookmarkEnd w:id="0"/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>hodnout.</w:t>
      </w:r>
    </w:p>
    <w:p w:rsidR="00395BD8" w:rsidRPr="00395BD8" w:rsidRDefault="00395BD8" w:rsidP="005C2933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395BD8">
        <w:rPr>
          <w:rFonts w:ascii="Arial" w:hAnsi="Arial" w:cs="Arial"/>
          <w:i/>
          <w:color w:val="FF0000"/>
          <w:sz w:val="22"/>
          <w:szCs w:val="22"/>
        </w:rPr>
        <w:t xml:space="preserve">Jestliže se rodiče nejpozději do (vložte datum, lhůtu) nedohodnou ani nepředloží pravomocné rozhodnutí soudu, </w:t>
      </w:r>
      <w:r w:rsidR="001E2A7D">
        <w:rPr>
          <w:rFonts w:ascii="Arial" w:hAnsi="Arial" w:cs="Arial"/>
          <w:i/>
          <w:color w:val="FF0000"/>
          <w:sz w:val="22"/>
          <w:szCs w:val="22"/>
        </w:rPr>
        <w:t xml:space="preserve">jež nahradí souhlas jednoho z rodičů, </w:t>
      </w:r>
      <w:r w:rsidRPr="00395BD8">
        <w:rPr>
          <w:rFonts w:ascii="Arial" w:hAnsi="Arial" w:cs="Arial"/>
          <w:i/>
          <w:color w:val="FF0000"/>
          <w:sz w:val="22"/>
          <w:szCs w:val="22"/>
        </w:rPr>
        <w:t>bude správní řízení zastaveno.</w:t>
      </w:r>
    </w:p>
    <w:p w:rsidR="005C2933" w:rsidRPr="00896AC0" w:rsidRDefault="005C2933" w:rsidP="005C2933">
      <w:pPr>
        <w:pStyle w:val="Hlavaodstavce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>Poučení:</w:t>
      </w:r>
    </w:p>
    <w:p w:rsidR="005C2933" w:rsidRPr="00207995" w:rsidRDefault="005C2933" w:rsidP="005C2933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</w:t>
      </w:r>
      <w:r w:rsidR="00F138FE">
        <w:rPr>
          <w:rFonts w:ascii="Arial" w:hAnsi="Arial" w:cs="Arial"/>
          <w:sz w:val="22"/>
          <w:szCs w:val="22"/>
        </w:rPr>
        <w:t xml:space="preserve">umělecké </w:t>
      </w:r>
      <w:r w:rsidRPr="00207995">
        <w:rPr>
          <w:rFonts w:ascii="Arial" w:hAnsi="Arial" w:cs="Arial"/>
          <w:sz w:val="22"/>
          <w:szCs w:val="22"/>
        </w:rPr>
        <w:t xml:space="preserve">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</w:t>
      </w:r>
      <w:r w:rsidR="00F138FE">
        <w:rPr>
          <w:rFonts w:ascii="Arial" w:hAnsi="Arial" w:cs="Arial"/>
          <w:i/>
          <w:color w:val="FF0000"/>
          <w:sz w:val="22"/>
          <w:szCs w:val="22"/>
        </w:rPr>
        <w:t xml:space="preserve">umělecká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  <w:r>
        <w:rPr>
          <w:rFonts w:ascii="Arial" w:hAnsi="Arial" w:cs="Arial"/>
          <w:sz w:val="22"/>
          <w:szCs w:val="22"/>
        </w:rPr>
        <w:t xml:space="preserve"> Odvolání proti usnesení nemá odkladný účinek.</w:t>
      </w:r>
    </w:p>
    <w:p w:rsidR="005C2933" w:rsidRPr="00207995" w:rsidRDefault="005C2933" w:rsidP="005C2933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5C2933" w:rsidRPr="00207995" w:rsidRDefault="005C2933" w:rsidP="005C2933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0A3B10" w:rsidRPr="005C2933" w:rsidRDefault="005C2933" w:rsidP="005C2933">
      <w:pPr>
        <w:pStyle w:val="Adresovpole"/>
        <w:ind w:left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0A3B10" w:rsidRPr="005C2933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0090A"/>
    <w:rsid w:val="000A3B10"/>
    <w:rsid w:val="000A5E47"/>
    <w:rsid w:val="000D5383"/>
    <w:rsid w:val="000F6D9C"/>
    <w:rsid w:val="0013791E"/>
    <w:rsid w:val="001960CF"/>
    <w:rsid w:val="001A5279"/>
    <w:rsid w:val="001D745C"/>
    <w:rsid w:val="001E2A7D"/>
    <w:rsid w:val="00223566"/>
    <w:rsid w:val="002857A5"/>
    <w:rsid w:val="002C628D"/>
    <w:rsid w:val="002D6C3D"/>
    <w:rsid w:val="002F40FD"/>
    <w:rsid w:val="00395BD8"/>
    <w:rsid w:val="003C3B5B"/>
    <w:rsid w:val="003E2481"/>
    <w:rsid w:val="00425D4A"/>
    <w:rsid w:val="00433699"/>
    <w:rsid w:val="0044208D"/>
    <w:rsid w:val="004656B8"/>
    <w:rsid w:val="00484D5A"/>
    <w:rsid w:val="004B78F5"/>
    <w:rsid w:val="004F41C2"/>
    <w:rsid w:val="004F4F16"/>
    <w:rsid w:val="005C2933"/>
    <w:rsid w:val="005D1347"/>
    <w:rsid w:val="005F03DD"/>
    <w:rsid w:val="006314CC"/>
    <w:rsid w:val="00633013"/>
    <w:rsid w:val="006C0177"/>
    <w:rsid w:val="00726625"/>
    <w:rsid w:val="007458AD"/>
    <w:rsid w:val="007701C3"/>
    <w:rsid w:val="007B4A68"/>
    <w:rsid w:val="007D35FC"/>
    <w:rsid w:val="007F580B"/>
    <w:rsid w:val="00823907"/>
    <w:rsid w:val="00857107"/>
    <w:rsid w:val="00882E14"/>
    <w:rsid w:val="008C0392"/>
    <w:rsid w:val="00966564"/>
    <w:rsid w:val="009C0076"/>
    <w:rsid w:val="00A0763C"/>
    <w:rsid w:val="00A504B8"/>
    <w:rsid w:val="00A83832"/>
    <w:rsid w:val="00AA276B"/>
    <w:rsid w:val="00AE1157"/>
    <w:rsid w:val="00B275EA"/>
    <w:rsid w:val="00B65C12"/>
    <w:rsid w:val="00B8742E"/>
    <w:rsid w:val="00BA3BED"/>
    <w:rsid w:val="00C0266D"/>
    <w:rsid w:val="00C37DB0"/>
    <w:rsid w:val="00C401A3"/>
    <w:rsid w:val="00C57F32"/>
    <w:rsid w:val="00CA3437"/>
    <w:rsid w:val="00D000B6"/>
    <w:rsid w:val="00D01D17"/>
    <w:rsid w:val="00D13756"/>
    <w:rsid w:val="00DE1BE6"/>
    <w:rsid w:val="00E0089F"/>
    <w:rsid w:val="00E72B19"/>
    <w:rsid w:val="00E82041"/>
    <w:rsid w:val="00E86F37"/>
    <w:rsid w:val="00EB6DC4"/>
    <w:rsid w:val="00ED2D20"/>
    <w:rsid w:val="00F138FE"/>
    <w:rsid w:val="00F34947"/>
    <w:rsid w:val="00F648E7"/>
    <w:rsid w:val="00F66FAA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52ADC"/>
  <w15:docId w15:val="{865169E4-7DEE-4F11-8532-D85BFCB1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36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F66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creator>SM199</dc:creator>
  <cp:lastModifiedBy>Dvořák Jan Mgr.</cp:lastModifiedBy>
  <cp:revision>19</cp:revision>
  <cp:lastPrinted>2006-01-11T10:15:00Z</cp:lastPrinted>
  <dcterms:created xsi:type="dcterms:W3CDTF">2016-02-01T09:51:00Z</dcterms:created>
  <dcterms:modified xsi:type="dcterms:W3CDTF">2019-11-18T12:32:00Z</dcterms:modified>
</cp:coreProperties>
</file>