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0D60EC">
        <w:rPr>
          <w:rFonts w:ascii="Arial" w:hAnsi="Arial" w:cs="Arial"/>
          <w:i/>
          <w:color w:val="FF0000"/>
          <w:sz w:val="22"/>
          <w:szCs w:val="22"/>
        </w:rPr>
        <w:t xml:space="preserve">rozhodnutí o </w:t>
      </w:r>
      <w:r w:rsidR="0005757C">
        <w:rPr>
          <w:rFonts w:ascii="Arial" w:hAnsi="Arial" w:cs="Arial"/>
          <w:i/>
          <w:color w:val="FF0000"/>
          <w:sz w:val="22"/>
          <w:szCs w:val="22"/>
        </w:rPr>
        <w:t>udělení dodatečného</w:t>
      </w:r>
      <w:r w:rsidR="009377BC" w:rsidRPr="009377BC">
        <w:rPr>
          <w:rFonts w:ascii="Arial" w:hAnsi="Arial" w:cs="Arial"/>
          <w:i/>
          <w:color w:val="FF0000"/>
          <w:sz w:val="22"/>
          <w:szCs w:val="22"/>
        </w:rPr>
        <w:t xml:space="preserve"> odklad</w:t>
      </w:r>
      <w:r w:rsidR="0005757C">
        <w:rPr>
          <w:rFonts w:ascii="Arial" w:hAnsi="Arial" w:cs="Arial"/>
          <w:i/>
          <w:color w:val="FF0000"/>
          <w:sz w:val="22"/>
          <w:szCs w:val="22"/>
        </w:rPr>
        <w:t>u</w:t>
      </w:r>
      <w:r w:rsidR="009377BC" w:rsidRPr="009377BC">
        <w:rPr>
          <w:rFonts w:ascii="Arial" w:hAnsi="Arial" w:cs="Arial"/>
          <w:i/>
          <w:color w:val="FF0000"/>
          <w:sz w:val="22"/>
          <w:szCs w:val="22"/>
        </w:rPr>
        <w:t xml:space="preserve"> povinné školní docházky podle § 37</w:t>
      </w:r>
      <w:r w:rsidR="0005757C">
        <w:rPr>
          <w:rFonts w:ascii="Arial" w:hAnsi="Arial" w:cs="Arial"/>
          <w:i/>
          <w:color w:val="FF0000"/>
          <w:sz w:val="22"/>
          <w:szCs w:val="22"/>
        </w:rPr>
        <w:t xml:space="preserve"> odst. 3</w:t>
      </w:r>
      <w:r w:rsidR="009377BC" w:rsidRPr="009377BC">
        <w:rPr>
          <w:rFonts w:ascii="Arial" w:hAnsi="Arial" w:cs="Arial"/>
          <w:i/>
          <w:color w:val="FF0000"/>
          <w:sz w:val="22"/>
          <w:szCs w:val="22"/>
        </w:rPr>
        <w:t xml:space="preserve"> školského zákona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05757C" w:rsidRDefault="0005757C" w:rsidP="00882E14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(do vlastních rukou, oznamuje se </w:t>
      </w:r>
      <w:r>
        <w:rPr>
          <w:rFonts w:ascii="Arial" w:hAnsi="Arial" w:cs="Arial"/>
          <w:b/>
          <w:i/>
          <w:color w:val="FF0000"/>
          <w:sz w:val="22"/>
          <w:szCs w:val="22"/>
        </w:rPr>
        <w:t>oběma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rodičům</w:t>
      </w:r>
      <w:r w:rsidR="0019035E">
        <w:rPr>
          <w:rFonts w:ascii="Arial" w:hAnsi="Arial" w:cs="Arial"/>
          <w:i/>
          <w:color w:val="FF0000"/>
          <w:sz w:val="22"/>
          <w:szCs w:val="22"/>
        </w:rPr>
        <w:t>/zákonným zástupcům</w:t>
      </w:r>
      <w:r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987FDD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07995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05757C">
        <w:rPr>
          <w:rFonts w:ascii="Arial" w:hAnsi="Arial" w:cs="Arial"/>
          <w:i/>
          <w:color w:val="FF0000"/>
          <w:sz w:val="22"/>
          <w:szCs w:val="22"/>
        </w:rPr>
        <w:t>10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987FDD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207995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207995">
          <w:rPr>
            <w:rFonts w:ascii="Arial" w:hAnsi="Arial" w:cs="Arial"/>
            <w:sz w:val="22"/>
            <w:szCs w:val="22"/>
          </w:rPr>
          <w:t>HO</w:t>
        </w:r>
      </w:smartTag>
      <w:r w:rsidRPr="00207995">
        <w:rPr>
          <w:rFonts w:ascii="Arial" w:hAnsi="Arial" w:cs="Arial"/>
          <w:sz w:val="22"/>
          <w:szCs w:val="22"/>
        </w:rPr>
        <w:t>DNUTÍ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38572C" w:rsidRPr="00207995">
        <w:rPr>
          <w:rFonts w:ascii="Arial" w:hAnsi="Arial" w:cs="Arial"/>
          <w:i/>
          <w:sz w:val="22"/>
          <w:szCs w:val="22"/>
        </w:rPr>
        <w:t>,</w:t>
      </w:r>
      <w:r w:rsidR="0038572C" w:rsidRPr="00207995">
        <w:rPr>
          <w:rFonts w:ascii="Arial" w:hAnsi="Arial" w:cs="Arial"/>
          <w:sz w:val="22"/>
          <w:szCs w:val="22"/>
        </w:rPr>
        <w:t xml:space="preserve"> </w:t>
      </w:r>
      <w:r w:rsidR="009377BC" w:rsidRPr="009377BC">
        <w:rPr>
          <w:rFonts w:ascii="Arial" w:hAnsi="Arial" w:cs="Arial"/>
          <w:sz w:val="22"/>
          <w:szCs w:val="22"/>
        </w:rPr>
        <w:t xml:space="preserve">rozhodl podle ustanovení § 37 </w:t>
      </w:r>
      <w:r w:rsidR="00E00297">
        <w:rPr>
          <w:rFonts w:ascii="Arial" w:hAnsi="Arial" w:cs="Arial"/>
          <w:sz w:val="22"/>
          <w:szCs w:val="22"/>
        </w:rPr>
        <w:t xml:space="preserve">odst. </w:t>
      </w:r>
      <w:r w:rsidR="0005757C">
        <w:rPr>
          <w:rFonts w:ascii="Arial" w:hAnsi="Arial" w:cs="Arial"/>
          <w:sz w:val="22"/>
          <w:szCs w:val="22"/>
        </w:rPr>
        <w:t>3</w:t>
      </w:r>
      <w:r w:rsidR="00E00297">
        <w:rPr>
          <w:rFonts w:ascii="Arial" w:hAnsi="Arial" w:cs="Arial"/>
          <w:sz w:val="22"/>
          <w:szCs w:val="22"/>
        </w:rPr>
        <w:t xml:space="preserve"> </w:t>
      </w:r>
      <w:r w:rsidR="009377BC" w:rsidRPr="009377BC">
        <w:rPr>
          <w:rFonts w:ascii="Arial" w:hAnsi="Arial" w:cs="Arial"/>
          <w:sz w:val="22"/>
          <w:szCs w:val="22"/>
        </w:rPr>
        <w:t>zákona č. 561/2004 Sb., o předškolním, základním, středním, vyšším odborném a jiném vzdělávání (školský zákon), ve znění pozdějších předpisů (dále jen „školský zákon“) a v souladu se zákonem č. 500/2004 Sb., správní řád, ve znění pozdějších předpisů</w:t>
      </w:r>
      <w:r w:rsidR="00D92716">
        <w:rPr>
          <w:rFonts w:ascii="Arial" w:hAnsi="Arial" w:cs="Arial"/>
          <w:sz w:val="22"/>
          <w:szCs w:val="22"/>
        </w:rPr>
        <w:t xml:space="preserve"> (dále jen správní řád)</w:t>
      </w:r>
      <w:r w:rsidR="009377BC" w:rsidRPr="009377BC">
        <w:rPr>
          <w:rFonts w:ascii="Arial" w:hAnsi="Arial" w:cs="Arial"/>
          <w:sz w:val="22"/>
          <w:szCs w:val="22"/>
        </w:rPr>
        <w:t xml:space="preserve"> takto</w:t>
      </w:r>
      <w:r w:rsidRPr="00207995">
        <w:rPr>
          <w:rFonts w:ascii="Arial" w:hAnsi="Arial" w:cs="Arial"/>
          <w:sz w:val="22"/>
          <w:szCs w:val="22"/>
        </w:rPr>
        <w:t>:</w:t>
      </w:r>
    </w:p>
    <w:p w:rsidR="00882E14" w:rsidRPr="00207995" w:rsidRDefault="00D92716" w:rsidP="00207995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J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an</w:t>
      </w:r>
      <w:r w:rsidR="00CD49D0">
        <w:rPr>
          <w:rFonts w:ascii="Arial" w:hAnsi="Arial" w:cs="Arial"/>
          <w:i/>
          <w:color w:val="FF0000"/>
          <w:sz w:val="22"/>
          <w:szCs w:val="22"/>
        </w:rPr>
        <w:t>u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 w:rsidR="00CD49D0">
        <w:rPr>
          <w:rFonts w:ascii="Arial" w:hAnsi="Arial" w:cs="Arial"/>
          <w:i/>
          <w:color w:val="FF0000"/>
          <w:sz w:val="22"/>
          <w:szCs w:val="22"/>
        </w:rPr>
        <w:t>ovi</w:t>
      </w:r>
      <w:r w:rsidR="008B0F4F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E00297">
        <w:rPr>
          <w:rFonts w:ascii="Arial" w:hAnsi="Arial" w:cs="Arial"/>
          <w:i/>
          <w:color w:val="FF0000"/>
          <w:sz w:val="22"/>
          <w:szCs w:val="22"/>
        </w:rPr>
        <w:t>nar</w:t>
      </w:r>
      <w:r w:rsidR="002E2408">
        <w:rPr>
          <w:rFonts w:ascii="Arial" w:hAnsi="Arial" w:cs="Arial"/>
          <w:i/>
          <w:color w:val="FF0000"/>
          <w:sz w:val="22"/>
          <w:szCs w:val="22"/>
        </w:rPr>
        <w:t>.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 1. 1. </w:t>
      </w:r>
      <w:r w:rsidR="008E7FF9">
        <w:rPr>
          <w:rFonts w:ascii="Arial" w:hAnsi="Arial" w:cs="Arial"/>
          <w:i/>
          <w:color w:val="FF0000"/>
          <w:sz w:val="22"/>
          <w:szCs w:val="22"/>
        </w:rPr>
        <w:t>201</w:t>
      </w:r>
      <w:r w:rsidR="00987FDD">
        <w:rPr>
          <w:rFonts w:ascii="Arial" w:hAnsi="Arial" w:cs="Arial"/>
          <w:i/>
          <w:color w:val="FF0000"/>
          <w:sz w:val="22"/>
          <w:szCs w:val="22"/>
        </w:rPr>
        <w:t>4</w:t>
      </w:r>
      <w:r w:rsidR="00882E14" w:rsidRPr="00CA542A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CA542A" w:rsidRPr="00CA542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882E14" w:rsidRPr="00CA542A">
        <w:rPr>
          <w:rFonts w:ascii="Arial" w:hAnsi="Arial" w:cs="Arial"/>
          <w:i/>
          <w:color w:val="FF0000"/>
          <w:sz w:val="22"/>
          <w:szCs w:val="22"/>
        </w:rPr>
        <w:t>bytem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07149A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149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82E14" w:rsidRPr="00207995">
        <w:rPr>
          <w:rFonts w:ascii="Arial" w:hAnsi="Arial" w:cs="Arial"/>
          <w:i/>
          <w:sz w:val="22"/>
          <w:szCs w:val="22"/>
        </w:rPr>
        <w:t>,</w:t>
      </w:r>
      <w:r w:rsidR="00882E14" w:rsidRPr="00207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 </w:t>
      </w:r>
      <w:r w:rsidR="008E7FF9">
        <w:rPr>
          <w:rFonts w:ascii="Arial" w:hAnsi="Arial" w:cs="Arial"/>
          <w:b/>
          <w:sz w:val="22"/>
          <w:szCs w:val="22"/>
        </w:rPr>
        <w:t xml:space="preserve">odkládá </w:t>
      </w:r>
      <w:r w:rsidR="00AB23B3">
        <w:rPr>
          <w:rFonts w:ascii="Arial" w:hAnsi="Arial" w:cs="Arial"/>
          <w:b/>
          <w:sz w:val="22"/>
          <w:szCs w:val="22"/>
        </w:rPr>
        <w:t xml:space="preserve">začátek plnění </w:t>
      </w:r>
      <w:r w:rsidR="008E7FF9">
        <w:rPr>
          <w:rFonts w:ascii="Arial" w:hAnsi="Arial" w:cs="Arial"/>
          <w:b/>
          <w:sz w:val="22"/>
          <w:szCs w:val="22"/>
        </w:rPr>
        <w:t>povinn</w:t>
      </w:r>
      <w:r w:rsidR="00AB23B3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 xml:space="preserve"> školní docházk</w:t>
      </w:r>
      <w:r w:rsidR="00AB23B3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05757C">
        <w:rPr>
          <w:rFonts w:ascii="Arial" w:hAnsi="Arial" w:cs="Arial"/>
          <w:sz w:val="22"/>
          <w:szCs w:val="22"/>
        </w:rPr>
        <w:t xml:space="preserve">na následující školní rok </w:t>
      </w:r>
      <w:r w:rsidR="00987FDD">
        <w:rPr>
          <w:rFonts w:ascii="Arial" w:hAnsi="Arial" w:cs="Arial"/>
          <w:i/>
          <w:color w:val="FF0000"/>
          <w:sz w:val="22"/>
          <w:szCs w:val="22"/>
        </w:rPr>
        <w:t>2021</w:t>
      </w:r>
      <w:r w:rsidR="0005757C" w:rsidRPr="0005757C">
        <w:rPr>
          <w:rFonts w:ascii="Arial" w:hAnsi="Arial" w:cs="Arial"/>
          <w:i/>
          <w:color w:val="FF0000"/>
          <w:sz w:val="22"/>
          <w:szCs w:val="22"/>
        </w:rPr>
        <w:t>/20</w:t>
      </w:r>
      <w:r w:rsidR="00987FDD">
        <w:rPr>
          <w:rFonts w:ascii="Arial" w:hAnsi="Arial" w:cs="Arial"/>
          <w:i/>
          <w:color w:val="FF0000"/>
          <w:sz w:val="22"/>
          <w:szCs w:val="22"/>
        </w:rPr>
        <w:t>22</w:t>
      </w:r>
      <w:r w:rsidR="008E7FF9">
        <w:rPr>
          <w:rFonts w:ascii="Arial" w:hAnsi="Arial" w:cs="Arial"/>
          <w:i/>
          <w:sz w:val="22"/>
          <w:szCs w:val="22"/>
        </w:rPr>
        <w:t>.</w:t>
      </w:r>
    </w:p>
    <w:p w:rsidR="00E00297" w:rsidRDefault="00E00297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</w:t>
      </w:r>
    </w:p>
    <w:p w:rsidR="0005757C" w:rsidRDefault="0019035E" w:rsidP="00D92716">
      <w:pPr>
        <w:pStyle w:val="B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Správní řízení o dodatečném odkladu povinné školní docházky </w:t>
      </w:r>
      <w:r>
        <w:rPr>
          <w:rFonts w:ascii="Arial" w:hAnsi="Arial" w:cs="Arial"/>
          <w:i/>
          <w:color w:val="FF0000"/>
          <w:sz w:val="22"/>
          <w:szCs w:val="22"/>
        </w:rPr>
        <w:t>J</w:t>
      </w:r>
      <w:r w:rsidRPr="00207995">
        <w:rPr>
          <w:rFonts w:ascii="Arial" w:hAnsi="Arial" w:cs="Arial"/>
          <w:i/>
          <w:color w:val="FF0000"/>
          <w:sz w:val="22"/>
          <w:szCs w:val="22"/>
        </w:rPr>
        <w:t>an</w:t>
      </w:r>
      <w:r>
        <w:rPr>
          <w:rFonts w:ascii="Arial" w:hAnsi="Arial" w:cs="Arial"/>
          <w:i/>
          <w:color w:val="FF0000"/>
          <w:sz w:val="22"/>
          <w:szCs w:val="22"/>
        </w:rPr>
        <w:t>a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>
        <w:rPr>
          <w:rFonts w:ascii="Arial" w:hAnsi="Arial" w:cs="Arial"/>
          <w:i/>
          <w:color w:val="FF0000"/>
          <w:sz w:val="22"/>
          <w:szCs w:val="22"/>
        </w:rPr>
        <w:t>a, nar.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1. 1. </w:t>
      </w:r>
      <w:r>
        <w:rPr>
          <w:rFonts w:ascii="Arial" w:hAnsi="Arial" w:cs="Arial"/>
          <w:i/>
          <w:color w:val="FF0000"/>
          <w:sz w:val="22"/>
          <w:szCs w:val="22"/>
        </w:rPr>
        <w:t>201</w:t>
      </w:r>
      <w:r w:rsidR="00987FDD">
        <w:rPr>
          <w:rFonts w:ascii="Arial" w:hAnsi="Arial" w:cs="Arial"/>
          <w:i/>
          <w:color w:val="FF0000"/>
          <w:sz w:val="22"/>
          <w:szCs w:val="22"/>
        </w:rPr>
        <w:t>4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bylo z moci úřední bylo zahájeno</w:t>
      </w:r>
      <w:r w:rsidR="0005757C">
        <w:rPr>
          <w:rFonts w:ascii="Arial" w:hAnsi="Arial" w:cs="Arial"/>
          <w:sz w:val="22"/>
          <w:szCs w:val="22"/>
        </w:rPr>
        <w:t xml:space="preserve"> </w:t>
      </w:r>
      <w:r w:rsidR="00D114C1" w:rsidRPr="00D114C1">
        <w:rPr>
          <w:rFonts w:ascii="Arial" w:hAnsi="Arial" w:cs="Arial"/>
          <w:i/>
          <w:color w:val="FF0000"/>
          <w:sz w:val="22"/>
          <w:szCs w:val="22"/>
        </w:rPr>
        <w:t xml:space="preserve">(datum </w:t>
      </w:r>
      <w:r>
        <w:rPr>
          <w:rFonts w:ascii="Arial" w:hAnsi="Arial" w:cs="Arial"/>
          <w:i/>
          <w:color w:val="FF0000"/>
          <w:sz w:val="22"/>
          <w:szCs w:val="22"/>
        </w:rPr>
        <w:t>doručení</w:t>
      </w:r>
      <w:r w:rsidR="00D114C1" w:rsidRPr="00D114C1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19035E">
        <w:rPr>
          <w:rFonts w:ascii="Arial" w:hAnsi="Arial" w:cs="Arial"/>
          <w:sz w:val="22"/>
          <w:szCs w:val="22"/>
        </w:rPr>
        <w:t xml:space="preserve">doručením oznámení </w:t>
      </w:r>
      <w:r>
        <w:rPr>
          <w:rFonts w:ascii="Arial" w:hAnsi="Arial" w:cs="Arial"/>
          <w:sz w:val="22"/>
          <w:szCs w:val="22"/>
        </w:rPr>
        <w:t>zákonnému zástupci</w:t>
      </w:r>
      <w:r w:rsidR="00420D70">
        <w:rPr>
          <w:rFonts w:ascii="Arial" w:hAnsi="Arial" w:cs="Arial"/>
          <w:sz w:val="22"/>
          <w:szCs w:val="22"/>
        </w:rPr>
        <w:t>.</w:t>
      </w:r>
    </w:p>
    <w:p w:rsidR="00420D70" w:rsidRPr="00D114C1" w:rsidRDefault="00420D70" w:rsidP="00420D70">
      <w:pPr>
        <w:pStyle w:val="Hlavaodstavce"/>
        <w:ind w:firstLine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114C1">
        <w:rPr>
          <w:rFonts w:ascii="Arial" w:hAnsi="Arial" w:cs="Arial"/>
          <w:i/>
          <w:color w:val="FF0000"/>
          <w:sz w:val="22"/>
          <w:szCs w:val="22"/>
        </w:rPr>
        <w:t xml:space="preserve">Podnětem k zahájení správního řízení byla zpráva Mgr. </w:t>
      </w:r>
      <w:r w:rsidR="00D114C1">
        <w:rPr>
          <w:rFonts w:ascii="Arial" w:hAnsi="Arial" w:cs="Arial"/>
          <w:i/>
          <w:color w:val="FF0000"/>
          <w:sz w:val="22"/>
          <w:szCs w:val="22"/>
        </w:rPr>
        <w:t>Nezapomenutelné</w:t>
      </w:r>
      <w:r w:rsidRPr="00D114C1">
        <w:rPr>
          <w:rFonts w:ascii="Arial" w:hAnsi="Arial" w:cs="Arial"/>
          <w:i/>
          <w:color w:val="FF0000"/>
          <w:sz w:val="22"/>
          <w:szCs w:val="22"/>
        </w:rPr>
        <w:t xml:space="preserve">, třídní učitelky třídy </w:t>
      </w:r>
      <w:r w:rsidR="00D114C1">
        <w:rPr>
          <w:rFonts w:ascii="Arial" w:hAnsi="Arial" w:cs="Arial"/>
          <w:i/>
          <w:color w:val="FF0000"/>
          <w:sz w:val="22"/>
          <w:szCs w:val="22"/>
        </w:rPr>
        <w:t>1. D</w:t>
      </w:r>
      <w:r w:rsidRPr="00D114C1">
        <w:rPr>
          <w:rFonts w:ascii="Arial" w:hAnsi="Arial" w:cs="Arial"/>
          <w:i/>
          <w:color w:val="FF0000"/>
          <w:sz w:val="22"/>
          <w:szCs w:val="22"/>
        </w:rPr>
        <w:t xml:space="preserve">, jejímž žákem je účastník řízení, ze dne </w:t>
      </w:r>
      <w:r w:rsidR="00D114C1">
        <w:rPr>
          <w:rFonts w:ascii="Arial" w:hAnsi="Arial" w:cs="Arial"/>
          <w:i/>
          <w:color w:val="FF0000"/>
          <w:sz w:val="22"/>
          <w:szCs w:val="22"/>
        </w:rPr>
        <w:t>20. 9. 20</w:t>
      </w:r>
      <w:r w:rsidR="00987FDD">
        <w:rPr>
          <w:rFonts w:ascii="Arial" w:hAnsi="Arial" w:cs="Arial"/>
          <w:i/>
          <w:color w:val="FF0000"/>
          <w:sz w:val="22"/>
          <w:szCs w:val="22"/>
        </w:rPr>
        <w:t>20</w:t>
      </w:r>
      <w:r w:rsidR="00D114C1">
        <w:rPr>
          <w:rFonts w:ascii="Arial" w:hAnsi="Arial" w:cs="Arial"/>
          <w:i/>
          <w:color w:val="FF0000"/>
          <w:sz w:val="22"/>
          <w:szCs w:val="22"/>
        </w:rPr>
        <w:t>.</w:t>
      </w:r>
      <w:r w:rsidRPr="00D114C1">
        <w:rPr>
          <w:rFonts w:ascii="Arial" w:hAnsi="Arial" w:cs="Arial"/>
          <w:i/>
          <w:color w:val="FF0000"/>
          <w:sz w:val="22"/>
          <w:szCs w:val="22"/>
        </w:rPr>
        <w:t xml:space="preserve"> Mgr</w:t>
      </w:r>
      <w:r w:rsidR="00D114C1">
        <w:rPr>
          <w:rFonts w:ascii="Arial" w:hAnsi="Arial" w:cs="Arial"/>
          <w:i/>
          <w:color w:val="FF0000"/>
          <w:sz w:val="22"/>
          <w:szCs w:val="22"/>
        </w:rPr>
        <w:t>. Nezapomenutelná</w:t>
      </w:r>
      <w:r w:rsidRPr="00D114C1">
        <w:rPr>
          <w:rFonts w:ascii="Arial" w:hAnsi="Arial" w:cs="Arial"/>
          <w:i/>
          <w:color w:val="FF0000"/>
          <w:sz w:val="22"/>
          <w:szCs w:val="22"/>
        </w:rPr>
        <w:t xml:space="preserve"> na základě posouzení schopností a dovedností účastníka řízení dospěla k závěru, že účastník řízení není dostatečně tělesně a duševně vyspělý k plnění povinné školní docházky.</w:t>
      </w:r>
    </w:p>
    <w:p w:rsidR="00420D70" w:rsidRPr="00420D70" w:rsidRDefault="00420D70" w:rsidP="00420D70">
      <w:pPr>
        <w:pStyle w:val="Hlavaodstavce"/>
        <w:ind w:firstLine="0"/>
        <w:jc w:val="both"/>
        <w:rPr>
          <w:rFonts w:ascii="Arial" w:hAnsi="Arial" w:cs="Arial"/>
          <w:sz w:val="22"/>
          <w:szCs w:val="22"/>
        </w:rPr>
      </w:pPr>
      <w:r w:rsidRPr="00420D70">
        <w:rPr>
          <w:rFonts w:ascii="Arial" w:hAnsi="Arial" w:cs="Arial"/>
          <w:sz w:val="22"/>
          <w:szCs w:val="22"/>
        </w:rPr>
        <w:t xml:space="preserve">S dodatečným odložením </w:t>
      </w:r>
      <w:r w:rsidR="00AB23B3">
        <w:rPr>
          <w:rFonts w:ascii="Arial" w:hAnsi="Arial" w:cs="Arial"/>
          <w:sz w:val="22"/>
          <w:szCs w:val="22"/>
        </w:rPr>
        <w:t xml:space="preserve">začátku </w:t>
      </w:r>
      <w:r w:rsidRPr="00420D70">
        <w:rPr>
          <w:rFonts w:ascii="Arial" w:hAnsi="Arial" w:cs="Arial"/>
          <w:sz w:val="22"/>
          <w:szCs w:val="22"/>
        </w:rPr>
        <w:t xml:space="preserve">plnění povinné školní docházky na následující školní rok </w:t>
      </w:r>
      <w:r>
        <w:rPr>
          <w:rFonts w:ascii="Arial" w:hAnsi="Arial" w:cs="Arial"/>
          <w:sz w:val="22"/>
          <w:szCs w:val="22"/>
        </w:rPr>
        <w:t xml:space="preserve">vyslovil </w:t>
      </w:r>
      <w:r w:rsidRPr="00D114C1">
        <w:rPr>
          <w:rFonts w:ascii="Arial" w:hAnsi="Arial" w:cs="Arial"/>
          <w:i/>
          <w:color w:val="FF0000"/>
          <w:sz w:val="22"/>
          <w:szCs w:val="22"/>
        </w:rPr>
        <w:t>Martin Novák</w:t>
      </w:r>
      <w:r>
        <w:rPr>
          <w:rFonts w:ascii="Arial" w:hAnsi="Arial" w:cs="Arial"/>
          <w:sz w:val="22"/>
          <w:szCs w:val="22"/>
        </w:rPr>
        <w:t xml:space="preserve">, zákonný zástupce účastníka řízení souhlas </w:t>
      </w:r>
      <w:r w:rsidRPr="00D114C1">
        <w:rPr>
          <w:rFonts w:ascii="Arial" w:hAnsi="Arial" w:cs="Arial"/>
          <w:i/>
          <w:color w:val="FF0000"/>
          <w:sz w:val="22"/>
          <w:szCs w:val="22"/>
        </w:rPr>
        <w:t>dopisem z</w:t>
      </w:r>
      <w:r w:rsidR="00D114C1" w:rsidRPr="00D114C1">
        <w:rPr>
          <w:rFonts w:ascii="Arial" w:hAnsi="Arial" w:cs="Arial"/>
          <w:color w:val="FF0000"/>
          <w:sz w:val="22"/>
          <w:szCs w:val="22"/>
        </w:rPr>
        <w:t xml:space="preserve"> </w:t>
      </w:r>
      <w:r w:rsidR="00D114C1" w:rsidRPr="00D114C1">
        <w:rPr>
          <w:rFonts w:ascii="Arial" w:hAnsi="Arial" w:cs="Arial"/>
          <w:i/>
          <w:color w:val="FF0000"/>
          <w:sz w:val="22"/>
          <w:szCs w:val="22"/>
        </w:rPr>
        <w:t xml:space="preserve">(datum </w:t>
      </w:r>
      <w:r w:rsidR="00D114C1">
        <w:rPr>
          <w:rFonts w:ascii="Arial" w:hAnsi="Arial" w:cs="Arial"/>
          <w:i/>
          <w:color w:val="FF0000"/>
          <w:sz w:val="22"/>
          <w:szCs w:val="22"/>
        </w:rPr>
        <w:t>doručení</w:t>
      </w:r>
      <w:r w:rsidR="00D114C1" w:rsidRPr="00D114C1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D114C1">
        <w:rPr>
          <w:rFonts w:ascii="Arial" w:hAnsi="Arial" w:cs="Arial"/>
          <w:i/>
          <w:color w:val="FF0000"/>
          <w:sz w:val="22"/>
          <w:szCs w:val="22"/>
        </w:rPr>
        <w:t>Druhý zákonný zástupce</w:t>
      </w:r>
      <w:r w:rsidRPr="00D114C1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14C1">
        <w:rPr>
          <w:rFonts w:ascii="Arial" w:hAnsi="Arial" w:cs="Arial"/>
          <w:i/>
          <w:color w:val="FF0000"/>
          <w:sz w:val="22"/>
          <w:szCs w:val="22"/>
        </w:rPr>
        <w:t>na výzvu k vyjádření ve stanovené lhůtě nereagoval</w:t>
      </w:r>
      <w:r>
        <w:rPr>
          <w:rFonts w:ascii="Arial" w:hAnsi="Arial" w:cs="Arial"/>
          <w:sz w:val="22"/>
          <w:szCs w:val="22"/>
        </w:rPr>
        <w:t>.</w:t>
      </w:r>
    </w:p>
    <w:p w:rsidR="00420D70" w:rsidRDefault="00420D70" w:rsidP="00420D70">
      <w:pPr>
        <w:pStyle w:val="Hlavaodstavce"/>
        <w:ind w:firstLine="0"/>
        <w:jc w:val="both"/>
        <w:rPr>
          <w:rFonts w:ascii="Arial" w:hAnsi="Arial" w:cs="Arial"/>
          <w:sz w:val="22"/>
          <w:szCs w:val="22"/>
        </w:rPr>
      </w:pPr>
      <w:r w:rsidRPr="00420D70">
        <w:rPr>
          <w:rFonts w:ascii="Arial" w:hAnsi="Arial" w:cs="Arial"/>
          <w:sz w:val="22"/>
          <w:szCs w:val="22"/>
        </w:rPr>
        <w:t xml:space="preserve">Protože byly splněny podmínky dodatečného odložení začátku </w:t>
      </w:r>
      <w:r w:rsidR="00AB23B3">
        <w:rPr>
          <w:rFonts w:ascii="Arial" w:hAnsi="Arial" w:cs="Arial"/>
          <w:sz w:val="22"/>
          <w:szCs w:val="22"/>
        </w:rPr>
        <w:t xml:space="preserve">plnění </w:t>
      </w:r>
      <w:r w:rsidRPr="00420D70">
        <w:rPr>
          <w:rFonts w:ascii="Arial" w:hAnsi="Arial" w:cs="Arial"/>
          <w:sz w:val="22"/>
          <w:szCs w:val="22"/>
        </w:rPr>
        <w:t xml:space="preserve">povinné školní docházky účastníka řízení na následující školní rok, </w:t>
      </w:r>
      <w:r w:rsidR="00D114C1">
        <w:rPr>
          <w:rFonts w:ascii="Arial" w:hAnsi="Arial" w:cs="Arial"/>
          <w:sz w:val="22"/>
          <w:szCs w:val="22"/>
        </w:rPr>
        <w:t xml:space="preserve">ředitel </w:t>
      </w:r>
      <w:r w:rsidR="0019035E" w:rsidRPr="00207995">
        <w:rPr>
          <w:rFonts w:ascii="Arial" w:hAnsi="Arial" w:cs="Arial"/>
          <w:sz w:val="22"/>
          <w:szCs w:val="22"/>
        </w:rPr>
        <w:t xml:space="preserve">základní školy, jejíž činnost vykonává </w:t>
      </w:r>
      <w:r w:rsidR="0019035E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19035E"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19035E">
        <w:rPr>
          <w:rFonts w:ascii="Arial" w:hAnsi="Arial" w:cs="Arial"/>
          <w:i/>
          <w:color w:val="FF0000"/>
          <w:sz w:val="22"/>
          <w:szCs w:val="22"/>
        </w:rPr>
        <w:t>,</w:t>
      </w:r>
      <w:r w:rsidR="0019035E" w:rsidRPr="00420D70">
        <w:rPr>
          <w:rFonts w:ascii="Arial" w:hAnsi="Arial" w:cs="Arial"/>
          <w:sz w:val="22"/>
          <w:szCs w:val="22"/>
        </w:rPr>
        <w:t xml:space="preserve"> </w:t>
      </w:r>
      <w:r w:rsidRPr="00420D70">
        <w:rPr>
          <w:rFonts w:ascii="Arial" w:hAnsi="Arial" w:cs="Arial"/>
          <w:sz w:val="22"/>
          <w:szCs w:val="22"/>
        </w:rPr>
        <w:t>rozhodl tak, jak je uvedeno ve výroku</w:t>
      </w:r>
      <w:r w:rsidR="00D114C1">
        <w:rPr>
          <w:rFonts w:ascii="Arial" w:hAnsi="Arial" w:cs="Arial"/>
          <w:sz w:val="22"/>
          <w:szCs w:val="22"/>
        </w:rPr>
        <w:t>.</w:t>
      </w:r>
    </w:p>
    <w:p w:rsidR="003960CC" w:rsidRDefault="003960CC" w:rsidP="003960CC">
      <w:pPr>
        <w:pStyle w:val="Bntext"/>
        <w:spacing w:before="120"/>
        <w:ind w:firstLine="0"/>
        <w:rPr>
          <w:rFonts w:ascii="Arial" w:hAnsi="Arial" w:cs="Arial"/>
          <w:b/>
          <w:sz w:val="22"/>
          <w:szCs w:val="22"/>
        </w:rPr>
      </w:pPr>
      <w:r w:rsidRPr="00987FDD">
        <w:rPr>
          <w:rFonts w:ascii="Arial" w:hAnsi="Arial" w:cs="Arial"/>
          <w:b/>
          <w:sz w:val="22"/>
          <w:szCs w:val="22"/>
        </w:rPr>
        <w:t xml:space="preserve">Na účastníka řízení se bude v důsledku odloženého začátku plnění povinné školní docházky ve školním roce </w:t>
      </w:r>
      <w:r w:rsidRPr="00987FDD">
        <w:rPr>
          <w:rFonts w:ascii="Arial" w:hAnsi="Arial" w:cs="Arial"/>
          <w:b/>
          <w:i/>
          <w:color w:val="FF0000"/>
          <w:sz w:val="22"/>
          <w:szCs w:val="22"/>
        </w:rPr>
        <w:t>20</w:t>
      </w:r>
      <w:r w:rsidR="00987FDD" w:rsidRPr="00987FDD">
        <w:rPr>
          <w:rFonts w:ascii="Arial" w:hAnsi="Arial" w:cs="Arial"/>
          <w:b/>
          <w:i/>
          <w:color w:val="FF0000"/>
          <w:sz w:val="22"/>
          <w:szCs w:val="22"/>
        </w:rPr>
        <w:t>20</w:t>
      </w:r>
      <w:r w:rsidRPr="00987FDD">
        <w:rPr>
          <w:rFonts w:ascii="Arial" w:hAnsi="Arial" w:cs="Arial"/>
          <w:b/>
          <w:i/>
          <w:color w:val="FF0000"/>
          <w:sz w:val="22"/>
          <w:szCs w:val="22"/>
        </w:rPr>
        <w:t>/20</w:t>
      </w:r>
      <w:r w:rsidR="00987FDD" w:rsidRPr="00987FDD">
        <w:rPr>
          <w:rFonts w:ascii="Arial" w:hAnsi="Arial" w:cs="Arial"/>
          <w:b/>
          <w:i/>
          <w:color w:val="FF0000"/>
          <w:sz w:val="22"/>
          <w:szCs w:val="22"/>
        </w:rPr>
        <w:t>21</w:t>
      </w:r>
      <w:r w:rsidRPr="00987F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87FDD">
        <w:rPr>
          <w:rFonts w:ascii="Arial" w:hAnsi="Arial" w:cs="Arial"/>
          <w:b/>
          <w:sz w:val="22"/>
          <w:szCs w:val="22"/>
        </w:rPr>
        <w:t xml:space="preserve">vztahovat povinnost předškolního vzdělávání podle § </w:t>
      </w:r>
      <w:proofErr w:type="gramStart"/>
      <w:r w:rsidRPr="00987FDD">
        <w:rPr>
          <w:rFonts w:ascii="Arial" w:hAnsi="Arial" w:cs="Arial"/>
          <w:b/>
          <w:sz w:val="22"/>
          <w:szCs w:val="22"/>
        </w:rPr>
        <w:t>34a</w:t>
      </w:r>
      <w:proofErr w:type="gramEnd"/>
      <w:r w:rsidRPr="00987FDD">
        <w:rPr>
          <w:rFonts w:ascii="Arial" w:hAnsi="Arial" w:cs="Arial"/>
          <w:b/>
          <w:sz w:val="22"/>
          <w:szCs w:val="22"/>
        </w:rPr>
        <w:t xml:space="preserve"> školského zákona.</w:t>
      </w:r>
    </w:p>
    <w:p w:rsidR="00987FDD" w:rsidRPr="00987FDD" w:rsidRDefault="00987FDD" w:rsidP="003960CC">
      <w:pPr>
        <w:pStyle w:val="Bntext"/>
        <w:spacing w:before="120"/>
        <w:ind w:firstLine="0"/>
        <w:rPr>
          <w:rFonts w:ascii="Arial" w:hAnsi="Arial" w:cs="Arial"/>
          <w:b/>
          <w:sz w:val="22"/>
          <w:szCs w:val="22"/>
        </w:rPr>
      </w:pPr>
      <w:r w:rsidRPr="006330DF">
        <w:rPr>
          <w:rFonts w:ascii="Arial" w:hAnsi="Arial" w:cs="Arial"/>
          <w:color w:val="000000"/>
          <w:sz w:val="22"/>
          <w:szCs w:val="22"/>
          <w:highlight w:val="white"/>
        </w:rPr>
        <w:t>Po udělení o</w:t>
      </w:r>
      <w:bookmarkStart w:id="0" w:name="_GoBack"/>
      <w:bookmarkEnd w:id="0"/>
      <w:r w:rsidRPr="006330DF">
        <w:rPr>
          <w:rFonts w:ascii="Arial" w:hAnsi="Arial" w:cs="Arial"/>
          <w:color w:val="000000"/>
          <w:sz w:val="22"/>
          <w:szCs w:val="22"/>
          <w:highlight w:val="white"/>
        </w:rPr>
        <w:t>dkladu povinné školní docházky je</w:t>
      </w:r>
      <w:r w:rsidRPr="006330D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zákonný zástupce povinen opět přihlásit dítě k zápisu k povinné školní docházce, a to v době od 1. dubna do 30. dubna kalendářního roku, v němž má dítě zahájit povinnou školní docházku, v tomto případě tedy v dubnu </w:t>
      </w:r>
      <w:r w:rsidRPr="006330DF">
        <w:rPr>
          <w:rFonts w:ascii="Arial" w:hAnsi="Arial" w:cs="Arial"/>
          <w:b/>
          <w:color w:val="FF0000"/>
          <w:sz w:val="22"/>
          <w:szCs w:val="22"/>
          <w:highlight w:val="white"/>
        </w:rPr>
        <w:t>2021</w:t>
      </w:r>
      <w:r w:rsidRPr="006330DF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882E14" w:rsidRPr="00207995" w:rsidRDefault="00882E14" w:rsidP="00420D70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Poučení: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 w:rsidR="004D01F5"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="004D01F5" w:rsidRPr="009D25F8">
        <w:rPr>
          <w:rFonts w:ascii="Arial" w:hAnsi="Arial" w:cs="Arial"/>
          <w:sz w:val="22"/>
          <w:szCs w:val="22"/>
        </w:rPr>
        <w:t xml:space="preserve">Lhůta pro odvolání </w:t>
      </w:r>
      <w:r w:rsidR="004D01F5">
        <w:rPr>
          <w:rFonts w:ascii="Arial" w:hAnsi="Arial" w:cs="Arial"/>
          <w:sz w:val="22"/>
          <w:szCs w:val="22"/>
        </w:rPr>
        <w:t>počíná běžet</w:t>
      </w:r>
      <w:r w:rsidR="004D01F5"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 w:rsidR="004D01F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 w:rsidR="004D01F5">
        <w:rPr>
          <w:rFonts w:ascii="Arial" w:hAnsi="Arial" w:cs="Arial"/>
          <w:sz w:val="22"/>
          <w:szCs w:val="22"/>
        </w:rPr>
        <w:t>ní se podává u </w:t>
      </w:r>
      <w:r w:rsidR="00A238D6" w:rsidRPr="00207995">
        <w:rPr>
          <w:rFonts w:ascii="Arial" w:hAnsi="Arial" w:cs="Arial"/>
          <w:sz w:val="22"/>
          <w:szCs w:val="22"/>
        </w:rPr>
        <w:t>ředitele základní</w:t>
      </w:r>
      <w:r w:rsidRPr="00207995">
        <w:rPr>
          <w:rFonts w:ascii="Arial" w:hAnsi="Arial" w:cs="Arial"/>
          <w:sz w:val="22"/>
          <w:szCs w:val="22"/>
        </w:rPr>
        <w:t xml:space="preserve"> školy,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="004D01F5"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 xml:space="preserve">rozhoduje o něm </w:t>
      </w:r>
      <w:r w:rsidR="00D92716">
        <w:rPr>
          <w:rFonts w:ascii="Arial" w:hAnsi="Arial" w:cs="Arial"/>
          <w:sz w:val="22"/>
          <w:szCs w:val="22"/>
        </w:rPr>
        <w:t>Krajský úřad Královéhradeckého kraje</w:t>
      </w:r>
      <w:r w:rsidRPr="00207995">
        <w:rPr>
          <w:rFonts w:ascii="Arial" w:hAnsi="Arial" w:cs="Arial"/>
          <w:sz w:val="22"/>
          <w:szCs w:val="22"/>
        </w:rPr>
        <w:t>.</w:t>
      </w:r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207995" w:rsidRDefault="00882E14" w:rsidP="00D114C1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2729B"/>
    <w:multiLevelType w:val="hybridMultilevel"/>
    <w:tmpl w:val="101AF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01D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17BC6"/>
    <w:rsid w:val="0003658C"/>
    <w:rsid w:val="0005757C"/>
    <w:rsid w:val="0007149A"/>
    <w:rsid w:val="000A3B10"/>
    <w:rsid w:val="000A5E47"/>
    <w:rsid w:val="000D60EC"/>
    <w:rsid w:val="000D7054"/>
    <w:rsid w:val="000E4126"/>
    <w:rsid w:val="0019035E"/>
    <w:rsid w:val="001960CF"/>
    <w:rsid w:val="00207995"/>
    <w:rsid w:val="002C628D"/>
    <w:rsid w:val="002D6C3D"/>
    <w:rsid w:val="002E2408"/>
    <w:rsid w:val="00307873"/>
    <w:rsid w:val="0034474B"/>
    <w:rsid w:val="0038572C"/>
    <w:rsid w:val="0039395F"/>
    <w:rsid w:val="003960CC"/>
    <w:rsid w:val="003E0149"/>
    <w:rsid w:val="003E7FCB"/>
    <w:rsid w:val="00417A11"/>
    <w:rsid w:val="00420D70"/>
    <w:rsid w:val="00424957"/>
    <w:rsid w:val="00426E20"/>
    <w:rsid w:val="0044208D"/>
    <w:rsid w:val="00484D5A"/>
    <w:rsid w:val="004D01F5"/>
    <w:rsid w:val="004F4F16"/>
    <w:rsid w:val="00555E25"/>
    <w:rsid w:val="00577229"/>
    <w:rsid w:val="005B39F3"/>
    <w:rsid w:val="005D1347"/>
    <w:rsid w:val="00633013"/>
    <w:rsid w:val="00635917"/>
    <w:rsid w:val="006C0177"/>
    <w:rsid w:val="00726625"/>
    <w:rsid w:val="007B08E7"/>
    <w:rsid w:val="00814B3A"/>
    <w:rsid w:val="00857107"/>
    <w:rsid w:val="00873854"/>
    <w:rsid w:val="00882E14"/>
    <w:rsid w:val="00893F1E"/>
    <w:rsid w:val="008B0F4F"/>
    <w:rsid w:val="008C0392"/>
    <w:rsid w:val="008E7FF9"/>
    <w:rsid w:val="009377BC"/>
    <w:rsid w:val="00987FDD"/>
    <w:rsid w:val="009A7DAE"/>
    <w:rsid w:val="009C1280"/>
    <w:rsid w:val="00A13AE4"/>
    <w:rsid w:val="00A238D6"/>
    <w:rsid w:val="00AB23B3"/>
    <w:rsid w:val="00B233EF"/>
    <w:rsid w:val="00B65C12"/>
    <w:rsid w:val="00B8742E"/>
    <w:rsid w:val="00C0266D"/>
    <w:rsid w:val="00C37DB0"/>
    <w:rsid w:val="00C401A3"/>
    <w:rsid w:val="00C643AE"/>
    <w:rsid w:val="00C76EF1"/>
    <w:rsid w:val="00CA542A"/>
    <w:rsid w:val="00CD49D0"/>
    <w:rsid w:val="00CE1A09"/>
    <w:rsid w:val="00D000B6"/>
    <w:rsid w:val="00D01D17"/>
    <w:rsid w:val="00D114C1"/>
    <w:rsid w:val="00D13756"/>
    <w:rsid w:val="00D92716"/>
    <w:rsid w:val="00DD7827"/>
    <w:rsid w:val="00E00297"/>
    <w:rsid w:val="00E0089F"/>
    <w:rsid w:val="00E72B19"/>
    <w:rsid w:val="00E82041"/>
    <w:rsid w:val="00ED2D20"/>
    <w:rsid w:val="00EF10CD"/>
    <w:rsid w:val="00F34947"/>
    <w:rsid w:val="00F948A0"/>
    <w:rsid w:val="00FA3071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33551D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23</cp:revision>
  <cp:lastPrinted>2018-03-07T09:47:00Z</cp:lastPrinted>
  <dcterms:created xsi:type="dcterms:W3CDTF">2018-01-22T10:28:00Z</dcterms:created>
  <dcterms:modified xsi:type="dcterms:W3CDTF">2021-02-10T12:00:00Z</dcterms:modified>
</cp:coreProperties>
</file>