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B7" w:rsidRDefault="00FA11B7" w:rsidP="00FA11B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>
        <w:rPr>
          <w:rFonts w:ascii="Arial" w:hAnsi="Arial" w:cs="Arial"/>
          <w:b/>
          <w:bCs/>
          <w:color w:val="FF0000"/>
          <w:sz w:val="22"/>
          <w:szCs w:val="22"/>
        </w:rPr>
        <w:t>právnické osoby vykonávající činnost školy</w:t>
      </w:r>
    </w:p>
    <w:p w:rsidR="005342A3" w:rsidRDefault="005342A3" w:rsidP="004D787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D7871" w:rsidRPr="00D212B6" w:rsidRDefault="004D7871" w:rsidP="00C66EE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Číslo jednací: </w:t>
      </w:r>
      <w:r w:rsidRPr="00D212B6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4D7871" w:rsidRPr="00D212B6" w:rsidRDefault="004D7871" w:rsidP="00C66EE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zákonný zástupce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4D7871" w:rsidRPr="00D212B6" w:rsidRDefault="004D7871" w:rsidP="00C66EE4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4D7871" w:rsidRPr="00D212B6" w:rsidRDefault="004D7871" w:rsidP="00C66EE4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Náchodě 21. května 2017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="00D53563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 xml:space="preserve">547 01 </w:t>
      </w:r>
      <w:r w:rsidR="00250001">
        <w:rPr>
          <w:rFonts w:ascii="Arial" w:hAnsi="Arial" w:cs="Arial"/>
          <w:color w:val="FF0000"/>
          <w:sz w:val="22"/>
          <w:szCs w:val="22"/>
        </w:rPr>
        <w:t>NÁCHOD</w:t>
      </w:r>
    </w:p>
    <w:p w:rsidR="004D7871" w:rsidRPr="00D212B6" w:rsidRDefault="004D7871" w:rsidP="00C66EE4">
      <w:pPr>
        <w:rPr>
          <w:rFonts w:ascii="Arial" w:hAnsi="Arial" w:cs="Arial"/>
          <w:sz w:val="22"/>
          <w:szCs w:val="22"/>
        </w:rPr>
      </w:pPr>
    </w:p>
    <w:p w:rsidR="004D7871" w:rsidRPr="00D212B6" w:rsidRDefault="004D7871" w:rsidP="004D7871">
      <w:pPr>
        <w:pStyle w:val="Rozhodnut"/>
        <w:jc w:val="left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Oznámení </w:t>
      </w:r>
      <w:r w:rsidR="00026F32">
        <w:rPr>
          <w:rFonts w:ascii="Arial" w:hAnsi="Arial" w:cs="Arial"/>
          <w:sz w:val="22"/>
          <w:szCs w:val="22"/>
        </w:rPr>
        <w:t xml:space="preserve">o </w:t>
      </w:r>
      <w:bookmarkStart w:id="0" w:name="_GoBack"/>
      <w:bookmarkEnd w:id="0"/>
      <w:r w:rsidRPr="00D212B6">
        <w:rPr>
          <w:rFonts w:ascii="Arial" w:hAnsi="Arial" w:cs="Arial"/>
          <w:sz w:val="22"/>
          <w:szCs w:val="22"/>
        </w:rPr>
        <w:t>zahájení správního řízení</w:t>
      </w:r>
    </w:p>
    <w:p w:rsidR="004D7871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 ustanovením § 46 odst. 1 zákona č. 500/2004 Sb., správní řád, ve znění pozdějších předpisů (dále též „správní řád“) Vám oznamuji jakožto zákonnému zástupci </w:t>
      </w:r>
      <w:r>
        <w:rPr>
          <w:rFonts w:ascii="Arial" w:hAnsi="Arial" w:cs="Arial"/>
          <w:b/>
          <w:color w:val="FF0000"/>
          <w:sz w:val="22"/>
          <w:szCs w:val="22"/>
        </w:rPr>
        <w:t>Josefa</w:t>
      </w:r>
      <w:r w:rsidRPr="004D7871">
        <w:rPr>
          <w:rFonts w:ascii="Arial" w:hAnsi="Arial" w:cs="Arial"/>
          <w:b/>
          <w:color w:val="FF0000"/>
          <w:sz w:val="22"/>
          <w:szCs w:val="22"/>
        </w:rPr>
        <w:t xml:space="preserve"> Nováka</w:t>
      </w:r>
      <w:r w:rsidR="00816AAB">
        <w:rPr>
          <w:rFonts w:ascii="Arial" w:hAnsi="Arial" w:cs="Arial"/>
          <w:b/>
          <w:color w:val="FF0000"/>
          <w:sz w:val="22"/>
          <w:szCs w:val="22"/>
        </w:rPr>
        <w:t>,</w:t>
      </w:r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r w:rsidR="001A65C1" w:rsidRPr="001A65C1">
        <w:rPr>
          <w:rFonts w:ascii="Arial" w:hAnsi="Arial" w:cs="Arial"/>
          <w:color w:val="FF0000"/>
          <w:sz w:val="22"/>
          <w:szCs w:val="22"/>
        </w:rPr>
        <w:t>0</w:t>
      </w:r>
      <w:r w:rsidRPr="004D7871">
        <w:rPr>
          <w:rFonts w:ascii="Arial" w:hAnsi="Arial" w:cs="Arial"/>
          <w:color w:val="FF0000"/>
          <w:sz w:val="22"/>
          <w:szCs w:val="22"/>
        </w:rPr>
        <w:t>1.</w:t>
      </w:r>
      <w:r w:rsidR="001A65C1">
        <w:rPr>
          <w:rFonts w:ascii="Arial" w:hAnsi="Arial" w:cs="Arial"/>
          <w:color w:val="FF0000"/>
          <w:sz w:val="22"/>
          <w:szCs w:val="22"/>
        </w:rPr>
        <w:t>0</w:t>
      </w:r>
      <w:r w:rsidR="0064772D">
        <w:rPr>
          <w:rFonts w:ascii="Arial" w:hAnsi="Arial" w:cs="Arial"/>
          <w:color w:val="FF0000"/>
          <w:sz w:val="22"/>
          <w:szCs w:val="22"/>
        </w:rPr>
        <w:t>1</w:t>
      </w:r>
      <w:r w:rsidRPr="004D7871">
        <w:rPr>
          <w:rFonts w:ascii="Arial" w:hAnsi="Arial" w:cs="Arial"/>
          <w:color w:val="FF0000"/>
          <w:sz w:val="22"/>
          <w:szCs w:val="22"/>
        </w:rPr>
        <w:t>.2013</w:t>
      </w:r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zahajuji</w:t>
      </w:r>
      <w:r w:rsidRPr="00D212B6">
        <w:rPr>
          <w:rFonts w:ascii="Arial" w:hAnsi="Arial" w:cs="Arial"/>
          <w:sz w:val="22"/>
          <w:szCs w:val="22"/>
        </w:rPr>
        <w:t xml:space="preserve"> správní řízení ve věci ukončení předškolního vzdělávání podle § 35 odst. 1 písm. </w:t>
      </w:r>
      <w:r>
        <w:rPr>
          <w:rFonts w:ascii="Arial" w:hAnsi="Arial" w:cs="Arial"/>
          <w:sz w:val="22"/>
          <w:szCs w:val="22"/>
        </w:rPr>
        <w:t>b</w:t>
      </w:r>
      <w:r w:rsidRPr="00D212B6">
        <w:rPr>
          <w:rFonts w:ascii="Arial" w:hAnsi="Arial" w:cs="Arial"/>
          <w:sz w:val="22"/>
          <w:szCs w:val="22"/>
        </w:rPr>
        <w:t xml:space="preserve">) zákona č. 561/2004 Sb.,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4D7871" w:rsidRPr="0058675A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>ůvod</w:t>
      </w:r>
      <w:r>
        <w:rPr>
          <w:rFonts w:ascii="Arial" w:hAnsi="Arial" w:cs="Arial"/>
          <w:sz w:val="22"/>
          <w:szCs w:val="22"/>
        </w:rPr>
        <w:t>em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ukončení předškolního vzdělávání je opakované narušování provozu mateřské školy, jejíž činnost vykonává _____________________________ (dále jen „mateřská škola“),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strany zákonných zástupců</w:t>
      </w:r>
      <w:r w:rsidRPr="00D212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Ve školním řádu mateřské školy, který byl vydán </w:t>
      </w:r>
      <w:r>
        <w:rPr>
          <w:rFonts w:ascii="Arial" w:hAnsi="Arial" w:cs="Arial"/>
          <w:sz w:val="22"/>
          <w:szCs w:val="22"/>
        </w:rPr>
        <w:br/>
        <w:t xml:space="preserve">dne __________ pod č. j. _________ (dále jen „školní řád), se kterým jste byla seznámena dne ________, je </w:t>
      </w:r>
      <w:r w:rsidRPr="00C075FC">
        <w:rPr>
          <w:rFonts w:ascii="Arial" w:hAnsi="Arial" w:cs="Arial"/>
          <w:color w:val="FF0000"/>
          <w:sz w:val="22"/>
          <w:szCs w:val="22"/>
        </w:rPr>
        <w:t>v článku 2</w:t>
      </w:r>
      <w:r>
        <w:rPr>
          <w:rFonts w:ascii="Arial" w:hAnsi="Arial" w:cs="Arial"/>
          <w:sz w:val="22"/>
          <w:szCs w:val="22"/>
        </w:rPr>
        <w:t xml:space="preserve"> uvedeno, že provoz mateřské školy končí </w:t>
      </w:r>
      <w:r w:rsidRPr="004D7871">
        <w:rPr>
          <w:rFonts w:ascii="Arial" w:hAnsi="Arial" w:cs="Arial"/>
          <w:color w:val="FF0000"/>
          <w:sz w:val="22"/>
          <w:szCs w:val="22"/>
        </w:rPr>
        <w:t>v 16:00 h</w:t>
      </w:r>
      <w:r>
        <w:rPr>
          <w:rFonts w:ascii="Arial" w:hAnsi="Arial" w:cs="Arial"/>
          <w:sz w:val="22"/>
          <w:szCs w:val="22"/>
        </w:rPr>
        <w:t xml:space="preserve">. </w:t>
      </w:r>
      <w:r w:rsidRPr="0058675A">
        <w:rPr>
          <w:rFonts w:ascii="Arial" w:hAnsi="Arial" w:cs="Arial"/>
          <w:sz w:val="22"/>
          <w:szCs w:val="22"/>
        </w:rPr>
        <w:t xml:space="preserve">V souladu se školním řádem je tedy povinností zákonného zástupce </w:t>
      </w:r>
      <w:r>
        <w:rPr>
          <w:rFonts w:ascii="Arial" w:hAnsi="Arial" w:cs="Arial"/>
          <w:sz w:val="22"/>
          <w:szCs w:val="22"/>
        </w:rPr>
        <w:t xml:space="preserve">(popřípadě písemně pověřené osoby) </w:t>
      </w:r>
      <w:r w:rsidRPr="0058675A">
        <w:rPr>
          <w:rFonts w:ascii="Arial" w:hAnsi="Arial" w:cs="Arial"/>
          <w:sz w:val="22"/>
          <w:szCs w:val="22"/>
        </w:rPr>
        <w:t xml:space="preserve">osobně převzít dítě z mateřské školy před ukončením jejího provozu. </w:t>
      </w:r>
    </w:p>
    <w:p w:rsidR="004D7871" w:rsidRPr="00E57070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porušování povinnosti vyplývající ze školního řádu jste byla upozorněna dopisem </w:t>
      </w:r>
      <w:r>
        <w:rPr>
          <w:rFonts w:ascii="Arial" w:hAnsi="Arial" w:cs="Arial"/>
          <w:sz w:val="22"/>
          <w:szCs w:val="22"/>
        </w:rPr>
        <w:br/>
        <w:t>č. j. _____ ze dne _______, který byl doručen dne _______.</w:t>
      </w:r>
      <w:r w:rsidR="00A22C7E">
        <w:rPr>
          <w:rFonts w:ascii="Arial" w:hAnsi="Arial" w:cs="Arial"/>
          <w:sz w:val="22"/>
          <w:szCs w:val="22"/>
        </w:rPr>
        <w:t xml:space="preserve"> I přes písemné upozornění zákonný zástupce nerespektov</w:t>
      </w:r>
      <w:r w:rsidR="00773D5B">
        <w:rPr>
          <w:rFonts w:ascii="Arial" w:hAnsi="Arial" w:cs="Arial"/>
          <w:sz w:val="22"/>
          <w:szCs w:val="22"/>
        </w:rPr>
        <w:t xml:space="preserve">al provozní dobu mateřské školy a </w:t>
      </w:r>
      <w:r w:rsidR="00773D5B" w:rsidRPr="00773D5B">
        <w:rPr>
          <w:rFonts w:ascii="Arial" w:hAnsi="Arial" w:cs="Arial"/>
          <w:color w:val="FF0000"/>
          <w:sz w:val="22"/>
          <w:szCs w:val="22"/>
        </w:rPr>
        <w:t>17.</w:t>
      </w:r>
      <w:r w:rsidR="001A65C1">
        <w:rPr>
          <w:rFonts w:ascii="Arial" w:hAnsi="Arial" w:cs="Arial"/>
          <w:color w:val="FF0000"/>
          <w:sz w:val="22"/>
          <w:szCs w:val="22"/>
        </w:rPr>
        <w:t>0</w:t>
      </w:r>
      <w:r w:rsidR="00773D5B" w:rsidRPr="00773D5B">
        <w:rPr>
          <w:rFonts w:ascii="Arial" w:hAnsi="Arial" w:cs="Arial"/>
          <w:color w:val="FF0000"/>
          <w:sz w:val="22"/>
          <w:szCs w:val="22"/>
        </w:rPr>
        <w:t xml:space="preserve">5.2017 </w:t>
      </w:r>
      <w:r w:rsidR="00773D5B">
        <w:rPr>
          <w:rFonts w:ascii="Arial" w:hAnsi="Arial" w:cs="Arial"/>
          <w:sz w:val="22"/>
          <w:szCs w:val="22"/>
        </w:rPr>
        <w:t xml:space="preserve">vyzvedl </w:t>
      </w:r>
      <w:r w:rsidR="00773D5B" w:rsidRPr="00773D5B">
        <w:rPr>
          <w:rFonts w:ascii="Arial" w:hAnsi="Arial" w:cs="Arial"/>
          <w:color w:val="FF0000"/>
          <w:sz w:val="22"/>
          <w:szCs w:val="22"/>
        </w:rPr>
        <w:t>Josefa Nováka</w:t>
      </w:r>
      <w:r w:rsidR="00773D5B">
        <w:rPr>
          <w:rFonts w:ascii="Arial" w:hAnsi="Arial" w:cs="Arial"/>
          <w:sz w:val="22"/>
          <w:szCs w:val="22"/>
        </w:rPr>
        <w:t xml:space="preserve"> po skončení provozu mateřské školy.</w:t>
      </w:r>
    </w:p>
    <w:p w:rsidR="004D7871" w:rsidRPr="00D212B6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4D7871" w:rsidRPr="002A3A57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 § 36 odst. 3 správního řádu je Vám před vydáním rozhodnutí dána možnost </w:t>
      </w:r>
      <w:r w:rsidR="00DE2B01">
        <w:rPr>
          <w:rFonts w:ascii="Arial" w:hAnsi="Arial" w:cs="Arial"/>
          <w:sz w:val="22"/>
          <w:szCs w:val="22"/>
        </w:rPr>
        <w:br/>
        <w:t xml:space="preserve">se </w:t>
      </w:r>
      <w:r w:rsidRPr="00D212B6">
        <w:rPr>
          <w:rFonts w:ascii="Arial" w:hAnsi="Arial" w:cs="Arial"/>
          <w:sz w:val="22"/>
          <w:szCs w:val="22"/>
        </w:rPr>
        <w:t xml:space="preserve">vyjádřit k podkladům rozhodnutí. Vyjádřit se k podkladům rozhodnutí bude možné </w:t>
      </w:r>
      <w:r w:rsidR="00DE2B01"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dne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 době od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ředitelně </w:t>
      </w:r>
      <w:r w:rsidRPr="002A3A57">
        <w:rPr>
          <w:rFonts w:ascii="Arial" w:hAnsi="Arial" w:cs="Arial"/>
          <w:sz w:val="22"/>
          <w:szCs w:val="22"/>
        </w:rPr>
        <w:t>mateřské škol</w:t>
      </w:r>
      <w:r>
        <w:rPr>
          <w:rFonts w:ascii="Arial" w:hAnsi="Arial" w:cs="Arial"/>
          <w:sz w:val="22"/>
          <w:szCs w:val="22"/>
        </w:rPr>
        <w:t xml:space="preserve">y </w:t>
      </w:r>
      <w:r w:rsidRPr="00720864">
        <w:rPr>
          <w:rFonts w:ascii="Arial" w:hAnsi="Arial" w:cs="Arial"/>
          <w:color w:val="FF0000"/>
          <w:sz w:val="22"/>
          <w:szCs w:val="22"/>
        </w:rPr>
        <w:t>(1. patro, č. dveří 12).</w:t>
      </w:r>
    </w:p>
    <w:p w:rsidR="004D7871" w:rsidRPr="00D212B6" w:rsidRDefault="004D7871" w:rsidP="004D7871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Během celého řízení se postupuje v souladu se zákonem č. 500/2004 Sb., správní řád, </w:t>
      </w:r>
      <w:r w:rsidRPr="00D212B6">
        <w:rPr>
          <w:rFonts w:ascii="Arial" w:hAnsi="Arial" w:cs="Arial"/>
          <w:sz w:val="22"/>
          <w:szCs w:val="22"/>
        </w:rPr>
        <w:br/>
        <w:t>ve znění pozdějších předpisů.</w:t>
      </w:r>
    </w:p>
    <w:p w:rsidR="004D7871" w:rsidRPr="00D212B6" w:rsidRDefault="004D7871" w:rsidP="004D7871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4D7871" w:rsidRDefault="004D7871" w:rsidP="00C66EE4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C66EE4" w:rsidRDefault="00C66EE4" w:rsidP="00C66EE4">
      <w:pPr>
        <w:pStyle w:val="Bntext"/>
        <w:ind w:firstLine="0"/>
        <w:rPr>
          <w:rFonts w:ascii="Arial" w:hAnsi="Arial" w:cs="Arial"/>
          <w:sz w:val="22"/>
          <w:szCs w:val="22"/>
        </w:rPr>
      </w:pPr>
    </w:p>
    <w:p w:rsidR="00C66EE4" w:rsidRPr="00C66EE4" w:rsidRDefault="00C66EE4" w:rsidP="00C66EE4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</w:p>
    <w:p w:rsidR="004D7871" w:rsidRPr="00CF222C" w:rsidRDefault="004D7871" w:rsidP="004D7871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4D7871" w:rsidRPr="00CF222C" w:rsidRDefault="004D7871" w:rsidP="004D7871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sz w:val="22"/>
          <w:szCs w:val="22"/>
        </w:rPr>
        <w:t>ředitelka školy</w:t>
      </w:r>
    </w:p>
    <w:p w:rsidR="004D7871" w:rsidRPr="00D212B6" w:rsidRDefault="004D7871" w:rsidP="004D7871">
      <w:pPr>
        <w:pStyle w:val="Adresovpole"/>
        <w:ind w:left="0"/>
        <w:rPr>
          <w:rFonts w:ascii="Arial" w:hAnsi="Arial" w:cs="Arial"/>
          <w:sz w:val="22"/>
          <w:szCs w:val="22"/>
        </w:rPr>
      </w:pPr>
    </w:p>
    <w:p w:rsidR="004D7871" w:rsidRDefault="004D7871" w:rsidP="004D7871">
      <w:pPr>
        <w:pStyle w:val="Adresovpole"/>
        <w:ind w:left="0"/>
        <w:rPr>
          <w:sz w:val="22"/>
          <w:szCs w:val="22"/>
        </w:rPr>
      </w:pPr>
    </w:p>
    <w:p w:rsidR="004D7871" w:rsidRDefault="004D7871" w:rsidP="004D7871"/>
    <w:p w:rsidR="00C57405" w:rsidRDefault="00C57405"/>
    <w:sectPr w:rsidR="00C57405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71"/>
    <w:rsid w:val="00026F32"/>
    <w:rsid w:val="001A65C1"/>
    <w:rsid w:val="00250001"/>
    <w:rsid w:val="00320CD3"/>
    <w:rsid w:val="004D7871"/>
    <w:rsid w:val="005342A3"/>
    <w:rsid w:val="0064772D"/>
    <w:rsid w:val="006E68E8"/>
    <w:rsid w:val="00773D5B"/>
    <w:rsid w:val="00816AAB"/>
    <w:rsid w:val="00A22C7E"/>
    <w:rsid w:val="00B76073"/>
    <w:rsid w:val="00C075FC"/>
    <w:rsid w:val="00C57405"/>
    <w:rsid w:val="00C66EE4"/>
    <w:rsid w:val="00D53563"/>
    <w:rsid w:val="00DE2B01"/>
    <w:rsid w:val="00FA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75B6-3667-4F26-8C47-4A7A8B61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4D7871"/>
    <w:pPr>
      <w:ind w:left="6480"/>
    </w:pPr>
  </w:style>
  <w:style w:type="paragraph" w:customStyle="1" w:styleId="Rozhodnut">
    <w:name w:val="Rozhodnutí"/>
    <w:basedOn w:val="Titulek"/>
    <w:next w:val="Bntext"/>
    <w:rsid w:val="004D7871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4D7871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4D7871"/>
    <w:pPr>
      <w:spacing w:after="200"/>
    </w:pPr>
    <w:rPr>
      <w:i/>
      <w:iCs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8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87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18</cp:revision>
  <cp:lastPrinted>2017-11-10T12:40:00Z</cp:lastPrinted>
  <dcterms:created xsi:type="dcterms:W3CDTF">2017-11-10T12:33:00Z</dcterms:created>
  <dcterms:modified xsi:type="dcterms:W3CDTF">2018-11-12T11:40:00Z</dcterms:modified>
</cp:coreProperties>
</file>