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4349" w14:textId="77777777" w:rsidR="00E5724C" w:rsidRPr="005C2933" w:rsidRDefault="00E5724C" w:rsidP="00E5724C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žádost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o odklad povinné školní docházky podle § 37 školského zákona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– usnesení o zastavení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řízení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pro nepřípustnost – žádost podána mimo zákonný termín, duben</w:t>
      </w:r>
      <w:r w:rsidRPr="005C2933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5067422D" w14:textId="77777777" w:rsidR="005F703D" w:rsidRPr="00207995" w:rsidRDefault="005F703D" w:rsidP="00E5724C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24629F87" w14:textId="77777777" w:rsidR="005F703D" w:rsidRPr="00896AC0" w:rsidRDefault="005F703D" w:rsidP="005F703D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768EB616" w14:textId="77777777" w:rsidR="00BA048E" w:rsidRDefault="00BA048E" w:rsidP="00BA048E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Základní škola a mateřská škola, Otýpkov</w:t>
      </w:r>
    </w:p>
    <w:p w14:paraId="5BEC6519" w14:textId="77777777" w:rsidR="00BA048E" w:rsidRPr="00207995" w:rsidRDefault="00BA048E" w:rsidP="00BA048E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14:paraId="16EF5AB5" w14:textId="77777777"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14:paraId="7777976F" w14:textId="77777777" w:rsidR="00BA048E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14:paraId="41F97AAE" w14:textId="77777777"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14:paraId="1AE43AB5" w14:textId="77777777"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14:paraId="40ACEEE5" w14:textId="77777777" w:rsidR="00BA048E" w:rsidRPr="00207995" w:rsidRDefault="00BA048E" w:rsidP="00BA048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Otýpkov</w:t>
      </w:r>
    </w:p>
    <w:p w14:paraId="4555A96C" w14:textId="77777777" w:rsidR="000A3B10" w:rsidRPr="005F703D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5724C">
        <w:rPr>
          <w:rFonts w:ascii="Arial" w:hAnsi="Arial" w:cs="Arial"/>
          <w:i/>
          <w:color w:val="FF0000"/>
          <w:sz w:val="22"/>
          <w:szCs w:val="22"/>
        </w:rPr>
        <w:t>16</w:t>
      </w:r>
      <w:r w:rsidRPr="005F703D">
        <w:rPr>
          <w:rFonts w:ascii="Arial" w:hAnsi="Arial" w:cs="Arial"/>
          <w:i/>
          <w:color w:val="FF0000"/>
          <w:sz w:val="22"/>
          <w:szCs w:val="22"/>
        </w:rPr>
        <w:t>-</w:t>
      </w:r>
      <w:r w:rsidR="00E5724C">
        <w:rPr>
          <w:rFonts w:ascii="Arial" w:hAnsi="Arial" w:cs="Arial"/>
          <w:i/>
          <w:color w:val="FF0000"/>
          <w:sz w:val="22"/>
          <w:szCs w:val="22"/>
        </w:rPr>
        <w:t>2</w:t>
      </w:r>
    </w:p>
    <w:p w14:paraId="02517319" w14:textId="3F8D43B3" w:rsidR="00A51DAD" w:rsidRPr="005C2933" w:rsidRDefault="00A51DAD" w:rsidP="00A51DAD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 </w:t>
      </w:r>
      <w:r w:rsidR="0025720D">
        <w:rPr>
          <w:rFonts w:ascii="Arial" w:hAnsi="Arial" w:cs="Arial"/>
          <w:i/>
          <w:color w:val="FF0000"/>
          <w:sz w:val="22"/>
          <w:szCs w:val="22"/>
        </w:rPr>
        <w:t>Otýpkově</w:t>
      </w:r>
      <w:r w:rsidR="00E5724C">
        <w:rPr>
          <w:rFonts w:ascii="Arial" w:hAnsi="Arial" w:cs="Arial"/>
          <w:i/>
          <w:color w:val="FF0000"/>
          <w:sz w:val="22"/>
          <w:szCs w:val="22"/>
        </w:rPr>
        <w:t xml:space="preserve"> 9. 6. 2016</w:t>
      </w:r>
    </w:p>
    <w:p w14:paraId="09B937EA" w14:textId="77777777" w:rsidR="000A3B10" w:rsidRPr="005F703D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USNESENÍ</w:t>
      </w:r>
    </w:p>
    <w:p w14:paraId="21A2B779" w14:textId="77777777" w:rsidR="00E5724C" w:rsidRPr="005C2933" w:rsidRDefault="00E5724C" w:rsidP="00E5724C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="00BA048E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 škola, Otýpkov</w:t>
      </w:r>
      <w:r w:rsidR="007A598C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A598C">
        <w:rPr>
          <w:rFonts w:ascii="Arial" w:hAnsi="Arial" w:cs="Arial"/>
          <w:sz w:val="22"/>
          <w:szCs w:val="22"/>
        </w:rPr>
        <w:t>(dále jen „ředitel školy“)</w:t>
      </w:r>
      <w:r w:rsidRPr="005C2933">
        <w:rPr>
          <w:rFonts w:ascii="Arial" w:hAnsi="Arial" w:cs="Arial"/>
          <w:sz w:val="22"/>
          <w:szCs w:val="22"/>
        </w:rPr>
        <w:t>,</w:t>
      </w:r>
      <w:r w:rsidR="00DC3FEA">
        <w:rPr>
          <w:rFonts w:ascii="Arial" w:hAnsi="Arial" w:cs="Arial"/>
          <w:sz w:val="22"/>
          <w:szCs w:val="22"/>
        </w:rPr>
        <w:t xml:space="preserve"> rozhodl </w:t>
      </w:r>
      <w:r w:rsidRPr="005C2933">
        <w:rPr>
          <w:rFonts w:ascii="Arial" w:hAnsi="Arial" w:cs="Arial"/>
          <w:sz w:val="22"/>
          <w:szCs w:val="22"/>
        </w:rPr>
        <w:t xml:space="preserve">podle ustanovení </w:t>
      </w:r>
      <w:r>
        <w:rPr>
          <w:rFonts w:ascii="Arial" w:hAnsi="Arial" w:cs="Arial"/>
          <w:sz w:val="22"/>
          <w:szCs w:val="22"/>
        </w:rPr>
        <w:t>§ 66 odst. 1 písm. b</w:t>
      </w:r>
      <w:r w:rsidRPr="005C2933">
        <w:rPr>
          <w:rFonts w:ascii="Arial" w:hAnsi="Arial" w:cs="Arial"/>
          <w:sz w:val="22"/>
          <w:szCs w:val="22"/>
        </w:rPr>
        <w:t>) zákona č. 500/2004 Sb., správní řád, ve znění pozdějších předpisů</w:t>
      </w:r>
      <w:r w:rsidR="00DC3FEA">
        <w:rPr>
          <w:rFonts w:ascii="Arial" w:hAnsi="Arial" w:cs="Arial"/>
          <w:sz w:val="22"/>
          <w:szCs w:val="22"/>
        </w:rPr>
        <w:t xml:space="preserve"> (dále jen „správní řád“)</w:t>
      </w:r>
      <w:r w:rsidRPr="005C2933">
        <w:rPr>
          <w:rFonts w:ascii="Arial" w:hAnsi="Arial" w:cs="Arial"/>
          <w:sz w:val="22"/>
          <w:szCs w:val="22"/>
        </w:rPr>
        <w:t xml:space="preserve"> ve věci žádosti o </w:t>
      </w:r>
      <w:r>
        <w:rPr>
          <w:rFonts w:ascii="Arial" w:hAnsi="Arial" w:cs="Arial"/>
          <w:sz w:val="22"/>
          <w:szCs w:val="22"/>
        </w:rPr>
        <w:t>odklad povinné školní docházky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</w:t>
      </w:r>
      <w:r>
        <w:rPr>
          <w:rFonts w:ascii="Arial" w:hAnsi="Arial" w:cs="Arial"/>
          <w:i/>
          <w:color w:val="FF0000"/>
          <w:sz w:val="22"/>
          <w:szCs w:val="22"/>
        </w:rPr>
        <w:t>, nar. 1. 1. 2010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Otýpkov, </w:t>
      </w:r>
      <w:r w:rsidRPr="00E14F97">
        <w:rPr>
          <w:rFonts w:ascii="Arial" w:hAnsi="Arial" w:cs="Arial"/>
          <w:sz w:val="22"/>
          <w:szCs w:val="22"/>
        </w:rPr>
        <w:t>takto</w:t>
      </w:r>
      <w:r w:rsidRPr="005C2933">
        <w:rPr>
          <w:rFonts w:ascii="Arial" w:hAnsi="Arial" w:cs="Arial"/>
          <w:sz w:val="22"/>
          <w:szCs w:val="22"/>
        </w:rPr>
        <w:t>:</w:t>
      </w:r>
    </w:p>
    <w:p w14:paraId="7A654E8C" w14:textId="77777777" w:rsidR="00425D4A" w:rsidRPr="005F703D" w:rsidRDefault="00425D4A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1B834B42" w14:textId="77777777" w:rsidR="000A3B10" w:rsidRPr="005F703D" w:rsidRDefault="00425D4A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Ředitel školy</w:t>
      </w:r>
      <w:r w:rsidR="00DC3FEA">
        <w:rPr>
          <w:rFonts w:ascii="Arial" w:hAnsi="Arial" w:cs="Arial"/>
          <w:sz w:val="22"/>
          <w:szCs w:val="22"/>
        </w:rPr>
        <w:t xml:space="preserve"> </w:t>
      </w:r>
      <w:r w:rsidR="00DD7AFF" w:rsidRPr="005F703D">
        <w:rPr>
          <w:rFonts w:ascii="Arial" w:hAnsi="Arial" w:cs="Arial"/>
          <w:b/>
          <w:sz w:val="22"/>
          <w:szCs w:val="22"/>
        </w:rPr>
        <w:t>zastavuje</w:t>
      </w:r>
      <w:r w:rsidRPr="005F703D">
        <w:rPr>
          <w:rFonts w:ascii="Arial" w:hAnsi="Arial" w:cs="Arial"/>
          <w:sz w:val="22"/>
          <w:szCs w:val="22"/>
        </w:rPr>
        <w:t xml:space="preserve"> správní řízení o </w:t>
      </w:r>
      <w:r w:rsidR="00E5724C">
        <w:rPr>
          <w:rFonts w:ascii="Arial" w:hAnsi="Arial" w:cs="Arial"/>
          <w:sz w:val="22"/>
          <w:szCs w:val="22"/>
        </w:rPr>
        <w:t>žádosti</w:t>
      </w:r>
      <w:r w:rsidR="00E5724C" w:rsidRPr="005C2933">
        <w:rPr>
          <w:rFonts w:ascii="Arial" w:hAnsi="Arial" w:cs="Arial"/>
          <w:sz w:val="22"/>
          <w:szCs w:val="22"/>
        </w:rPr>
        <w:t xml:space="preserve"> </w:t>
      </w:r>
      <w:r w:rsidR="00E5724C">
        <w:rPr>
          <w:rFonts w:ascii="Arial" w:hAnsi="Arial" w:cs="Arial"/>
          <w:sz w:val="22"/>
          <w:szCs w:val="22"/>
        </w:rPr>
        <w:t>o odklad povinné školní docházky</w:t>
      </w:r>
      <w:r w:rsidR="00E5724C" w:rsidRPr="005C293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E5724C">
        <w:rPr>
          <w:rFonts w:ascii="Arial" w:hAnsi="Arial" w:cs="Arial"/>
          <w:i/>
          <w:color w:val="FF0000"/>
          <w:sz w:val="22"/>
          <w:szCs w:val="22"/>
        </w:rPr>
        <w:t>Jana Nováka, nar. 1. 1. 2010</w:t>
      </w:r>
      <w:r w:rsidR="00A51DAD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A51DAD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A51DAD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A51DAD">
        <w:rPr>
          <w:rFonts w:ascii="Arial" w:hAnsi="Arial" w:cs="Arial"/>
          <w:i/>
          <w:color w:val="FF0000"/>
          <w:sz w:val="22"/>
          <w:szCs w:val="22"/>
        </w:rPr>
        <w:t>, 123 45 Otýpkov</w:t>
      </w:r>
      <w:r w:rsidR="007A598C">
        <w:rPr>
          <w:rFonts w:ascii="Arial" w:hAnsi="Arial" w:cs="Arial"/>
          <w:i/>
          <w:color w:val="FF0000"/>
          <w:sz w:val="22"/>
          <w:szCs w:val="22"/>
        </w:rPr>
        <w:t>,</w:t>
      </w:r>
      <w:r w:rsidR="00A51DAD" w:rsidRPr="005C2933">
        <w:rPr>
          <w:rFonts w:ascii="Arial" w:hAnsi="Arial" w:cs="Arial"/>
          <w:sz w:val="22"/>
          <w:szCs w:val="22"/>
        </w:rPr>
        <w:t xml:space="preserve"> </w:t>
      </w:r>
      <w:r w:rsidR="00DD7AFF" w:rsidRPr="005F703D">
        <w:rPr>
          <w:rFonts w:ascii="Arial" w:hAnsi="Arial" w:cs="Arial"/>
          <w:b/>
          <w:noProof/>
          <w:sz w:val="22"/>
          <w:szCs w:val="22"/>
        </w:rPr>
        <w:t>z</w:t>
      </w:r>
      <w:r w:rsidR="00E5724C">
        <w:rPr>
          <w:rFonts w:ascii="Arial" w:hAnsi="Arial" w:cs="Arial"/>
          <w:b/>
          <w:noProof/>
          <w:sz w:val="22"/>
          <w:szCs w:val="22"/>
        </w:rPr>
        <w:t> </w:t>
      </w:r>
      <w:r w:rsidR="00DD7AFF" w:rsidRPr="005F703D">
        <w:rPr>
          <w:rFonts w:ascii="Arial" w:hAnsi="Arial" w:cs="Arial"/>
          <w:b/>
          <w:noProof/>
          <w:sz w:val="22"/>
          <w:szCs w:val="22"/>
        </w:rPr>
        <w:t>důvod</w:t>
      </w:r>
      <w:r w:rsidR="00E5724C">
        <w:rPr>
          <w:rFonts w:ascii="Arial" w:hAnsi="Arial" w:cs="Arial"/>
          <w:b/>
          <w:noProof/>
          <w:sz w:val="22"/>
          <w:szCs w:val="22"/>
        </w:rPr>
        <w:t>u, že je podaná žádost zjevně právně nepřípustná</w:t>
      </w:r>
      <w:r w:rsidR="00DD7AFF" w:rsidRPr="005F703D">
        <w:rPr>
          <w:rFonts w:ascii="Arial" w:hAnsi="Arial" w:cs="Arial"/>
          <w:sz w:val="22"/>
          <w:szCs w:val="22"/>
        </w:rPr>
        <w:t>.</w:t>
      </w:r>
    </w:p>
    <w:p w14:paraId="16EADE8C" w14:textId="77777777" w:rsidR="000A3B10" w:rsidRPr="005F703D" w:rsidRDefault="000A3B10" w:rsidP="005F703D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Odůvodnění:</w:t>
      </w:r>
    </w:p>
    <w:p w14:paraId="4B6863D8" w14:textId="77777777" w:rsidR="00E5724C" w:rsidRPr="000C73C9" w:rsidRDefault="00E5724C" w:rsidP="00E5724C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</w:t>
      </w:r>
      <w:r>
        <w:rPr>
          <w:rFonts w:ascii="Arial" w:hAnsi="Arial" w:cs="Arial"/>
          <w:i/>
          <w:color w:val="FF0000"/>
          <w:sz w:val="22"/>
          <w:szCs w:val="22"/>
        </w:rPr>
        <w:t>, nar. 1. 1. 2010</w:t>
      </w:r>
      <w:r w:rsidRPr="000C73C9">
        <w:rPr>
          <w:rFonts w:ascii="Arial" w:hAnsi="Arial" w:cs="Arial"/>
          <w:i/>
          <w:color w:val="FF0000"/>
          <w:sz w:val="22"/>
          <w:szCs w:val="22"/>
        </w:rPr>
        <w:t>, trvale bytem Uprchlická 4, 123 45 Otýpkov</w:t>
      </w:r>
      <w:r w:rsidR="00DC3FEA">
        <w:rPr>
          <w:rFonts w:ascii="Arial" w:hAnsi="Arial" w:cs="Arial"/>
          <w:i/>
          <w:color w:val="FF0000"/>
          <w:sz w:val="22"/>
          <w:szCs w:val="22"/>
        </w:rPr>
        <w:t xml:space="preserve"> (dále jen „dítě“)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  <w:r w:rsidR="00DC3FE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C73C9">
        <w:rPr>
          <w:rFonts w:ascii="Arial" w:hAnsi="Arial" w:cs="Arial"/>
          <w:i/>
          <w:color w:val="FF0000"/>
          <w:sz w:val="22"/>
          <w:szCs w:val="22"/>
        </w:rPr>
        <w:t>podal prostřednictvím svého zákonného zástupce Martina Nováka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trvale bytem Uprchlická 4, 123 45 Otýpkov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podle ustanoven</w:t>
      </w:r>
      <w:r>
        <w:rPr>
          <w:rFonts w:ascii="Arial" w:hAnsi="Arial" w:cs="Arial"/>
          <w:i/>
          <w:color w:val="FF0000"/>
          <w:sz w:val="22"/>
          <w:szCs w:val="22"/>
        </w:rPr>
        <w:t xml:space="preserve">í § 37 </w:t>
      </w:r>
      <w:r w:rsidRPr="00E5724C">
        <w:rPr>
          <w:rFonts w:ascii="Arial" w:hAnsi="Arial" w:cs="Arial"/>
          <w:i/>
          <w:color w:val="FF0000"/>
          <w:sz w:val="22"/>
          <w:szCs w:val="22"/>
        </w:rPr>
        <w:t>zákona č. 561/2004 Sb., o předškolním, základním, středním, vyšším odborném a jiném vzdělávání (školský zákon), ve znění pozdějších předpisů (dále jen „školský zákon“)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dne 8. 6. 2016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 žádost o odklad povinné školní docházky.</w:t>
      </w:r>
    </w:p>
    <w:p w14:paraId="7ECB3E24" w14:textId="77777777" w:rsidR="00E5724C" w:rsidRPr="00DC3FEA" w:rsidRDefault="00E5724C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DC3FEA">
        <w:rPr>
          <w:rFonts w:ascii="Arial" w:hAnsi="Arial" w:cs="Arial"/>
          <w:sz w:val="22"/>
          <w:szCs w:val="22"/>
        </w:rPr>
        <w:t xml:space="preserve">§ 37 odst. 1 školského zákona stanovuje, že ředitel školy </w:t>
      </w:r>
      <w:r w:rsidR="00DC3FEA" w:rsidRPr="00DC3FEA">
        <w:rPr>
          <w:rFonts w:ascii="Arial" w:hAnsi="Arial" w:cs="Arial"/>
          <w:sz w:val="22"/>
          <w:szCs w:val="22"/>
        </w:rPr>
        <w:t xml:space="preserve">odloží začátek povinné školní docházky o jeden školní rok, pokud je žádost doložena doporučujícím posouzením příslušného školského poradenského zařízení a odborného lékaře nebo klinického psychologa, </w:t>
      </w:r>
      <w:r w:rsidR="00DC3FEA" w:rsidRPr="00DC3FEA">
        <w:rPr>
          <w:rFonts w:ascii="Arial" w:hAnsi="Arial" w:cs="Arial"/>
          <w:b/>
          <w:sz w:val="22"/>
          <w:szCs w:val="22"/>
        </w:rPr>
        <w:t>požádá-li o to písemně zákonný zástupce dítěte v době zápisu dítěte</w:t>
      </w:r>
      <w:r w:rsidR="00DC3FEA" w:rsidRPr="00DC3FEA">
        <w:rPr>
          <w:rFonts w:ascii="Arial" w:hAnsi="Arial" w:cs="Arial"/>
          <w:sz w:val="22"/>
          <w:szCs w:val="22"/>
        </w:rPr>
        <w:t xml:space="preserve"> k povinné školní docházce podle § 36 odst. 4, tedy v době </w:t>
      </w:r>
      <w:r w:rsidR="00DC3FEA" w:rsidRPr="00DC3FEA">
        <w:rPr>
          <w:rFonts w:ascii="Arial" w:hAnsi="Arial" w:cs="Arial"/>
          <w:b/>
          <w:sz w:val="22"/>
          <w:szCs w:val="22"/>
        </w:rPr>
        <w:t>od 1. dubna do 30. dubna</w:t>
      </w:r>
      <w:r w:rsidR="00DC3FEA" w:rsidRPr="00DC3FEA">
        <w:rPr>
          <w:rFonts w:ascii="Arial" w:hAnsi="Arial" w:cs="Arial"/>
          <w:sz w:val="22"/>
          <w:szCs w:val="22"/>
        </w:rPr>
        <w:t xml:space="preserve"> kalendářního roku, v němž má dítě zahájit povinnou školní docházku.</w:t>
      </w:r>
    </w:p>
    <w:p w14:paraId="561BE1C3" w14:textId="77777777" w:rsidR="00EB5C76" w:rsidRPr="00DC3FEA" w:rsidRDefault="00DC3FEA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DC3FEA">
        <w:rPr>
          <w:rFonts w:ascii="Arial" w:hAnsi="Arial" w:cs="Arial"/>
          <w:sz w:val="22"/>
          <w:szCs w:val="22"/>
        </w:rPr>
        <w:t>Vzhledem k tomu, že žádost o</w:t>
      </w:r>
      <w:r>
        <w:rPr>
          <w:rFonts w:ascii="Arial" w:hAnsi="Arial" w:cs="Arial"/>
          <w:sz w:val="22"/>
          <w:szCs w:val="22"/>
        </w:rPr>
        <w:t xml:space="preserve"> odklad povinné školní docházky dítěte byla podána až po tomto termínu,</w:t>
      </w:r>
      <w:r w:rsidR="00DD7AFF" w:rsidRPr="00DC3FEA">
        <w:rPr>
          <w:rFonts w:ascii="Arial" w:hAnsi="Arial" w:cs="Arial"/>
          <w:sz w:val="22"/>
          <w:szCs w:val="22"/>
        </w:rPr>
        <w:t xml:space="preserve"> ředitel školy rozhodl podle § 66 odst. 1 písm. </w:t>
      </w:r>
      <w:r w:rsidRPr="00DC3FEA">
        <w:rPr>
          <w:rFonts w:ascii="Arial" w:hAnsi="Arial" w:cs="Arial"/>
          <w:sz w:val="22"/>
          <w:szCs w:val="22"/>
        </w:rPr>
        <w:t>b</w:t>
      </w:r>
      <w:r w:rsidR="00DD7AFF" w:rsidRPr="00DC3FEA">
        <w:rPr>
          <w:rFonts w:ascii="Arial" w:hAnsi="Arial" w:cs="Arial"/>
          <w:sz w:val="22"/>
          <w:szCs w:val="22"/>
        </w:rPr>
        <w:t>) o zastavení řízení.</w:t>
      </w:r>
    </w:p>
    <w:p w14:paraId="06B0EB42" w14:textId="77777777" w:rsidR="005F703D" w:rsidRPr="00896AC0" w:rsidRDefault="005F703D" w:rsidP="005F703D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14:paraId="4C3DE84A" w14:textId="77777777" w:rsidR="005F703D" w:rsidRPr="00207995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</w:t>
      </w:r>
      <w:r w:rsidR="00DC3FEA">
        <w:rPr>
          <w:rFonts w:ascii="Arial" w:hAnsi="Arial" w:cs="Arial"/>
          <w:sz w:val="22"/>
          <w:szCs w:val="22"/>
        </w:rPr>
        <w:t>usnesení</w:t>
      </w:r>
      <w:r w:rsidRPr="00207995">
        <w:rPr>
          <w:rFonts w:ascii="Arial" w:hAnsi="Arial" w:cs="Arial"/>
          <w:sz w:val="22"/>
          <w:szCs w:val="22"/>
        </w:rPr>
        <w:t xml:space="preserve">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</w:t>
      </w:r>
      <w:r w:rsidR="00DC3FEA">
        <w:rPr>
          <w:rFonts w:ascii="Arial" w:hAnsi="Arial" w:cs="Arial"/>
          <w:sz w:val="22"/>
          <w:szCs w:val="22"/>
        </w:rPr>
        <w:t>usnesení</w:t>
      </w:r>
      <w:r w:rsidRPr="009D25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="007A598C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 škola, Otýpkov</w:t>
      </w:r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14:paraId="7E054A40" w14:textId="77777777" w:rsidR="005F703D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2BFE849E" w14:textId="77777777" w:rsidR="005F703D" w:rsidRPr="00207995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5E32758B" w14:textId="77777777" w:rsidR="007A598C" w:rsidRPr="00207995" w:rsidRDefault="007A598C" w:rsidP="007A598C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14:paraId="50D42EA9" w14:textId="77777777" w:rsidR="000A3B10" w:rsidRPr="005F703D" w:rsidRDefault="007A598C" w:rsidP="007A598C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3B10" w:rsidRPr="005F703D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4D92"/>
    <w:rsid w:val="000A3B10"/>
    <w:rsid w:val="000A5E47"/>
    <w:rsid w:val="000F6D9C"/>
    <w:rsid w:val="0013791E"/>
    <w:rsid w:val="001960CF"/>
    <w:rsid w:val="001A5279"/>
    <w:rsid w:val="001D745C"/>
    <w:rsid w:val="00223566"/>
    <w:rsid w:val="0025720D"/>
    <w:rsid w:val="002857A5"/>
    <w:rsid w:val="002C628D"/>
    <w:rsid w:val="002D6C3D"/>
    <w:rsid w:val="002F40FD"/>
    <w:rsid w:val="002F67DD"/>
    <w:rsid w:val="0032666A"/>
    <w:rsid w:val="003C3B5B"/>
    <w:rsid w:val="00425D4A"/>
    <w:rsid w:val="00433699"/>
    <w:rsid w:val="0044208D"/>
    <w:rsid w:val="00484D5A"/>
    <w:rsid w:val="004E5082"/>
    <w:rsid w:val="004F41C2"/>
    <w:rsid w:val="004F4F16"/>
    <w:rsid w:val="005C17FD"/>
    <w:rsid w:val="005D1347"/>
    <w:rsid w:val="005F03DD"/>
    <w:rsid w:val="005F703D"/>
    <w:rsid w:val="006314CC"/>
    <w:rsid w:val="00633013"/>
    <w:rsid w:val="006C0177"/>
    <w:rsid w:val="00726625"/>
    <w:rsid w:val="007701C3"/>
    <w:rsid w:val="007A598C"/>
    <w:rsid w:val="007B4A68"/>
    <w:rsid w:val="007D35FC"/>
    <w:rsid w:val="007F580B"/>
    <w:rsid w:val="00823907"/>
    <w:rsid w:val="00857107"/>
    <w:rsid w:val="00882E14"/>
    <w:rsid w:val="008C0392"/>
    <w:rsid w:val="00966564"/>
    <w:rsid w:val="009C0076"/>
    <w:rsid w:val="00A0763C"/>
    <w:rsid w:val="00A51DAD"/>
    <w:rsid w:val="00A83832"/>
    <w:rsid w:val="00A90F7B"/>
    <w:rsid w:val="00AA276B"/>
    <w:rsid w:val="00AD7F5B"/>
    <w:rsid w:val="00B65C12"/>
    <w:rsid w:val="00B8742E"/>
    <w:rsid w:val="00BA048E"/>
    <w:rsid w:val="00BA3BED"/>
    <w:rsid w:val="00BA7DBF"/>
    <w:rsid w:val="00BB46AF"/>
    <w:rsid w:val="00C0266D"/>
    <w:rsid w:val="00C03122"/>
    <w:rsid w:val="00C37DB0"/>
    <w:rsid w:val="00C401A3"/>
    <w:rsid w:val="00CA3437"/>
    <w:rsid w:val="00CF1FC7"/>
    <w:rsid w:val="00CF256F"/>
    <w:rsid w:val="00D000B6"/>
    <w:rsid w:val="00D01D17"/>
    <w:rsid w:val="00D13756"/>
    <w:rsid w:val="00D3250D"/>
    <w:rsid w:val="00DC3FEA"/>
    <w:rsid w:val="00DD7AFF"/>
    <w:rsid w:val="00DE1BE6"/>
    <w:rsid w:val="00E0089F"/>
    <w:rsid w:val="00E419A8"/>
    <w:rsid w:val="00E5724C"/>
    <w:rsid w:val="00E72B19"/>
    <w:rsid w:val="00E82041"/>
    <w:rsid w:val="00E86F37"/>
    <w:rsid w:val="00EB5C76"/>
    <w:rsid w:val="00EB6DC4"/>
    <w:rsid w:val="00ED2D20"/>
    <w:rsid w:val="00F34947"/>
    <w:rsid w:val="00F66FAA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107C62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5</cp:revision>
  <cp:lastPrinted>2006-01-11T10:15:00Z</cp:lastPrinted>
  <dcterms:created xsi:type="dcterms:W3CDTF">2018-11-29T11:46:00Z</dcterms:created>
  <dcterms:modified xsi:type="dcterms:W3CDTF">2024-02-19T09:47:00Z</dcterms:modified>
</cp:coreProperties>
</file>